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5A750C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8F64D7">
        <w:rPr>
          <w:rFonts w:asciiTheme="minorHAnsi" w:hAnsiTheme="minorHAnsi" w:cstheme="minorHAnsi"/>
          <w:sz w:val="24"/>
          <w:szCs w:val="24"/>
        </w:rPr>
        <w:t xml:space="preserve">Příloha školního řádu: číslo </w:t>
      </w:r>
      <w:r w:rsidR="008F16E2" w:rsidRPr="008F64D7">
        <w:rPr>
          <w:rFonts w:asciiTheme="minorHAnsi" w:hAnsiTheme="minorHAnsi" w:cstheme="minorHAnsi"/>
          <w:sz w:val="24"/>
          <w:szCs w:val="24"/>
        </w:rPr>
        <w:t>2</w:t>
      </w: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44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A01E8E">
      <w:pPr>
        <w:ind w:left="3340"/>
        <w:jc w:val="center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Cambria" w:hAnsiTheme="minorHAnsi" w:cstheme="minorHAnsi"/>
          <w:b/>
          <w:bCs/>
          <w:sz w:val="23"/>
          <w:szCs w:val="23"/>
        </w:rPr>
        <w:t xml:space="preserve">Základní škola </w:t>
      </w:r>
      <w:r w:rsidR="00413278">
        <w:rPr>
          <w:rFonts w:asciiTheme="minorHAnsi" w:eastAsia="Cambria" w:hAnsiTheme="minorHAnsi" w:cstheme="minorHAnsi"/>
          <w:b/>
          <w:bCs/>
          <w:sz w:val="23"/>
          <w:szCs w:val="23"/>
        </w:rPr>
        <w:t>Žďár nad Sázavou</w:t>
      </w:r>
      <w:r w:rsidRPr="008F64D7">
        <w:rPr>
          <w:rFonts w:asciiTheme="minorHAnsi" w:eastAsia="Cambria" w:hAnsiTheme="minorHAnsi" w:cstheme="minorHAnsi"/>
          <w:b/>
          <w:bCs/>
          <w:sz w:val="23"/>
          <w:szCs w:val="23"/>
        </w:rPr>
        <w:t>,</w:t>
      </w:r>
      <w:r w:rsidR="00413278">
        <w:rPr>
          <w:rFonts w:asciiTheme="minorHAnsi" w:eastAsia="Cambria" w:hAnsiTheme="minorHAnsi" w:cstheme="minorHAnsi"/>
          <w:b/>
          <w:bCs/>
          <w:sz w:val="23"/>
          <w:szCs w:val="23"/>
        </w:rPr>
        <w:t xml:space="preserve"> Švermova 4</w:t>
      </w:r>
    </w:p>
    <w:p w:rsidR="00BC22E1" w:rsidRPr="008F64D7" w:rsidRDefault="00BC22E1">
      <w:pPr>
        <w:spacing w:line="1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63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319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A01E8E">
      <w:pPr>
        <w:ind w:left="5500"/>
        <w:rPr>
          <w:rFonts w:asciiTheme="minorHAnsi" w:hAnsiTheme="minorHAnsi" w:cstheme="minorHAnsi"/>
          <w:sz w:val="56"/>
          <w:szCs w:val="56"/>
        </w:rPr>
      </w:pPr>
      <w:r w:rsidRPr="008F64D7">
        <w:rPr>
          <w:rFonts w:asciiTheme="minorHAnsi" w:eastAsia="Calibri" w:hAnsiTheme="minorHAnsi" w:cstheme="minorHAnsi"/>
          <w:sz w:val="56"/>
          <w:szCs w:val="56"/>
        </w:rPr>
        <w:t>Domácí příprava na vyučování</w:t>
      </w:r>
    </w:p>
    <w:p w:rsidR="005A750C" w:rsidRPr="008F64D7" w:rsidRDefault="005A750C">
      <w:pPr>
        <w:rPr>
          <w:rFonts w:asciiTheme="minorHAnsi" w:hAnsiTheme="minorHAnsi" w:cstheme="minorHAnsi"/>
        </w:rPr>
        <w:sectPr w:rsidR="005A750C" w:rsidRPr="008F64D7">
          <w:pgSz w:w="11900" w:h="16838"/>
          <w:pgMar w:top="700" w:right="1440" w:bottom="180" w:left="720" w:header="0" w:footer="0" w:gutter="0"/>
          <w:cols w:space="708" w:equalWidth="0">
            <w:col w:w="9746"/>
          </w:cols>
        </w:sect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DD2499" w:rsidRPr="008F64D7" w:rsidRDefault="00DD249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DD2499" w:rsidRPr="008F64D7" w:rsidRDefault="00DD249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DD2499" w:rsidRPr="008F64D7" w:rsidRDefault="00DD249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DD2499" w:rsidRPr="008F64D7" w:rsidRDefault="00DD249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DD2499" w:rsidRPr="008F64D7" w:rsidRDefault="00DD249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DD2499" w:rsidRPr="008F64D7" w:rsidRDefault="00DD249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DD2499" w:rsidRPr="008F64D7" w:rsidRDefault="00DD249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BC22E1">
      <w:pPr>
        <w:spacing w:line="388" w:lineRule="exact"/>
        <w:rPr>
          <w:rFonts w:asciiTheme="minorHAnsi" w:hAnsiTheme="minorHAnsi" w:cstheme="minorHAnsi"/>
          <w:sz w:val="24"/>
          <w:szCs w:val="24"/>
        </w:rPr>
      </w:pPr>
    </w:p>
    <w:p w:rsidR="00BC22E1" w:rsidRPr="008F64D7" w:rsidRDefault="00A01E8E">
      <w:pPr>
        <w:tabs>
          <w:tab w:val="left" w:pos="7940"/>
          <w:tab w:val="left" w:pos="8620"/>
        </w:tabs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 xml:space="preserve">Školní řád P </w:t>
      </w:r>
      <w:r w:rsidR="008F64D7" w:rsidRPr="008F64D7">
        <w:rPr>
          <w:rFonts w:asciiTheme="minorHAnsi" w:eastAsia="Times New Roman" w:hAnsiTheme="minorHAnsi" w:cstheme="minorHAnsi"/>
        </w:rPr>
        <w:t>2</w:t>
      </w:r>
      <w:r w:rsidRPr="008F64D7">
        <w:rPr>
          <w:rFonts w:asciiTheme="minorHAnsi" w:hAnsiTheme="minorHAnsi" w:cstheme="minorHAnsi"/>
          <w:sz w:val="20"/>
          <w:szCs w:val="20"/>
        </w:rPr>
        <w:tab/>
      </w:r>
      <w:r w:rsidRPr="008F64D7">
        <w:rPr>
          <w:rFonts w:asciiTheme="minorHAnsi" w:eastAsia="Times New Roman" w:hAnsiTheme="minorHAnsi" w:cstheme="minorHAnsi"/>
        </w:rPr>
        <w:t>strana</w:t>
      </w:r>
      <w:r w:rsidRPr="008F64D7">
        <w:rPr>
          <w:rFonts w:asciiTheme="minorHAnsi" w:eastAsia="Times New Roman" w:hAnsiTheme="minorHAnsi" w:cstheme="minorHAnsi"/>
        </w:rPr>
        <w:tab/>
        <w:t>1 z 5</w:t>
      </w:r>
    </w:p>
    <w:p w:rsidR="00BC22E1" w:rsidRPr="008F64D7" w:rsidRDefault="00BC22E1">
      <w:pPr>
        <w:rPr>
          <w:rFonts w:asciiTheme="minorHAnsi" w:hAnsiTheme="minorHAnsi" w:cstheme="minorHAnsi"/>
        </w:rPr>
        <w:sectPr w:rsidR="00BC22E1" w:rsidRPr="008F64D7">
          <w:type w:val="continuous"/>
          <w:pgSz w:w="11900" w:h="16838"/>
          <w:pgMar w:top="700" w:right="1440" w:bottom="180" w:left="720" w:header="0" w:footer="0" w:gutter="0"/>
          <w:cols w:space="708" w:equalWidth="0">
            <w:col w:w="9746"/>
          </w:cols>
        </w:sectPr>
      </w:pPr>
    </w:p>
    <w:p w:rsidR="00BC22E1" w:rsidRPr="008F64D7" w:rsidRDefault="00BC22E1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bookmarkStart w:id="0" w:name="page2"/>
      <w:bookmarkEnd w:id="0"/>
    </w:p>
    <w:p w:rsidR="00BC22E1" w:rsidRPr="008F64D7" w:rsidRDefault="00A01E8E">
      <w:pPr>
        <w:ind w:left="4780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Cambria" w:hAnsiTheme="minorHAnsi" w:cstheme="minorHAnsi"/>
          <w:b/>
          <w:bCs/>
          <w:sz w:val="32"/>
          <w:szCs w:val="32"/>
        </w:rPr>
        <w:t>Obsah</w:t>
      </w:r>
    </w:p>
    <w:p w:rsidR="00BC22E1" w:rsidRPr="008F64D7" w:rsidRDefault="00BC22E1">
      <w:pPr>
        <w:spacing w:line="172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rPr>
          <w:rFonts w:asciiTheme="minorHAnsi" w:eastAsia="Times New Roman" w:hAnsiTheme="minorHAnsi" w:cstheme="minorHAnsi"/>
        </w:rPr>
      </w:pPr>
      <w:hyperlink w:anchor="page3">
        <w:r w:rsidR="00A01E8E" w:rsidRPr="008F64D7">
          <w:rPr>
            <w:rFonts w:asciiTheme="minorHAnsi" w:eastAsia="Times New Roman" w:hAnsiTheme="minorHAnsi" w:cstheme="minorHAnsi"/>
          </w:rPr>
          <w:t>ŠKOLNÍ ŘÁD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3">
        <w:r w:rsidR="00A01E8E" w:rsidRPr="008F64D7">
          <w:rPr>
            <w:rFonts w:asciiTheme="minorHAnsi" w:eastAsia="Times New Roman" w:hAnsiTheme="minorHAnsi" w:cstheme="minorHAnsi"/>
          </w:rPr>
          <w:t>3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rPr>
          <w:rFonts w:asciiTheme="minorHAnsi" w:eastAsia="Times New Roman" w:hAnsiTheme="minorHAnsi" w:cstheme="minorHAnsi"/>
        </w:rPr>
      </w:pPr>
      <w:hyperlink w:anchor="page3">
        <w:r w:rsidR="00A01E8E" w:rsidRPr="008F64D7">
          <w:rPr>
            <w:rFonts w:asciiTheme="minorHAnsi" w:eastAsia="Times New Roman" w:hAnsiTheme="minorHAnsi" w:cstheme="minorHAnsi"/>
          </w:rPr>
          <w:t xml:space="preserve"> DOMÁCÍ PŘÍPRAVA NA VYUČOVÁNÍ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3">
        <w:r w:rsidR="00A01E8E" w:rsidRPr="008F64D7">
          <w:rPr>
            <w:rFonts w:asciiTheme="minorHAnsi" w:eastAsia="Times New Roman" w:hAnsiTheme="minorHAnsi" w:cstheme="minorHAnsi"/>
          </w:rPr>
          <w:t>3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3">
        <w:r w:rsidR="00A01E8E" w:rsidRPr="008F64D7">
          <w:rPr>
            <w:rFonts w:asciiTheme="minorHAnsi" w:eastAsia="Times New Roman" w:hAnsiTheme="minorHAnsi" w:cstheme="minorHAnsi"/>
          </w:rPr>
          <w:t>Domácí příprava je nedílnou součástí výuky a navazuje na vzdělávání ve škole.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3">
        <w:r w:rsidR="00A01E8E" w:rsidRPr="008F64D7">
          <w:rPr>
            <w:rFonts w:asciiTheme="minorHAnsi" w:eastAsia="Times New Roman" w:hAnsiTheme="minorHAnsi" w:cstheme="minorHAnsi"/>
          </w:rPr>
          <w:t>3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3">
        <w:r w:rsidR="00A01E8E" w:rsidRPr="008F64D7">
          <w:rPr>
            <w:rFonts w:asciiTheme="minorHAnsi" w:eastAsia="Times New Roman" w:hAnsiTheme="minorHAnsi" w:cstheme="minorHAnsi"/>
          </w:rPr>
          <w:t>Formy domácích úkolů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3">
        <w:r w:rsidR="00A01E8E" w:rsidRPr="008F64D7">
          <w:rPr>
            <w:rFonts w:asciiTheme="minorHAnsi" w:eastAsia="Times New Roman" w:hAnsiTheme="minorHAnsi" w:cstheme="minorHAnsi"/>
          </w:rPr>
          <w:t>3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3">
        <w:r w:rsidR="00A01E8E" w:rsidRPr="008F64D7">
          <w:rPr>
            <w:rFonts w:asciiTheme="minorHAnsi" w:eastAsia="Times New Roman" w:hAnsiTheme="minorHAnsi" w:cstheme="minorHAnsi"/>
          </w:rPr>
          <w:t>Typy domácí přípravy, typy domácích úkolů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3">
        <w:r w:rsidR="00A01E8E" w:rsidRPr="008F64D7">
          <w:rPr>
            <w:rFonts w:asciiTheme="minorHAnsi" w:eastAsia="Times New Roman" w:hAnsiTheme="minorHAnsi" w:cstheme="minorHAnsi"/>
          </w:rPr>
          <w:t>3</w:t>
        </w:r>
      </w:hyperlink>
    </w:p>
    <w:p w:rsidR="00BC22E1" w:rsidRPr="008F64D7" w:rsidRDefault="00BC22E1">
      <w:pPr>
        <w:spacing w:line="88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tabs>
          <w:tab w:val="left" w:pos="860"/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r w:rsidRPr="008F64D7">
        <w:rPr>
          <w:rFonts w:asciiTheme="minorHAnsi" w:hAnsiTheme="minorHAnsi" w:cstheme="minorHAnsi"/>
          <w:sz w:val="20"/>
          <w:szCs w:val="20"/>
        </w:rPr>
        <w:tab/>
      </w:r>
      <w:hyperlink w:anchor="page3">
        <w:r w:rsidRPr="008F64D7">
          <w:rPr>
            <w:rFonts w:asciiTheme="minorHAnsi" w:eastAsia="Times New Roman" w:hAnsiTheme="minorHAnsi" w:cstheme="minorHAnsi"/>
          </w:rPr>
          <w:t>Příprava pomůcek</w:t>
        </w:r>
      </w:hyperlink>
      <w:r w:rsidRPr="008F64D7">
        <w:rPr>
          <w:rFonts w:asciiTheme="minorHAnsi" w:eastAsia="Times New Roman" w:hAnsiTheme="minorHAnsi" w:cstheme="minorHAnsi"/>
        </w:rPr>
        <w:tab/>
      </w:r>
      <w:hyperlink w:anchor="page3">
        <w:r w:rsidRPr="008F64D7">
          <w:rPr>
            <w:rFonts w:asciiTheme="minorHAnsi" w:eastAsia="Times New Roman" w:hAnsiTheme="minorHAnsi" w:cstheme="minorHAnsi"/>
          </w:rPr>
          <w:t>3</w:t>
        </w:r>
      </w:hyperlink>
    </w:p>
    <w:p w:rsidR="00BC22E1" w:rsidRPr="008F64D7" w:rsidRDefault="00BC22E1">
      <w:pPr>
        <w:spacing w:line="9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tabs>
          <w:tab w:val="left" w:pos="860"/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r w:rsidRPr="008F64D7">
        <w:rPr>
          <w:rFonts w:asciiTheme="minorHAnsi" w:hAnsiTheme="minorHAnsi" w:cstheme="minorHAnsi"/>
          <w:sz w:val="20"/>
          <w:szCs w:val="20"/>
        </w:rPr>
        <w:tab/>
      </w:r>
      <w:hyperlink w:anchor="page3">
        <w:r w:rsidRPr="008F64D7">
          <w:rPr>
            <w:rFonts w:asciiTheme="minorHAnsi" w:eastAsia="Times New Roman" w:hAnsiTheme="minorHAnsi" w:cstheme="minorHAnsi"/>
          </w:rPr>
          <w:t>Ústní příprava na výuku, ústní domácí úkoly</w:t>
        </w:r>
      </w:hyperlink>
      <w:r w:rsidRPr="008F64D7">
        <w:rPr>
          <w:rFonts w:asciiTheme="minorHAnsi" w:eastAsia="Times New Roman" w:hAnsiTheme="minorHAnsi" w:cstheme="minorHAnsi"/>
        </w:rPr>
        <w:tab/>
      </w:r>
      <w:hyperlink w:anchor="page3">
        <w:r w:rsidRPr="008F64D7">
          <w:rPr>
            <w:rFonts w:asciiTheme="minorHAnsi" w:eastAsia="Times New Roman" w:hAnsiTheme="minorHAnsi" w:cstheme="minorHAnsi"/>
          </w:rPr>
          <w:t>3</w:t>
        </w:r>
      </w:hyperlink>
    </w:p>
    <w:p w:rsidR="00BC22E1" w:rsidRPr="008F64D7" w:rsidRDefault="00BC22E1">
      <w:pPr>
        <w:spacing w:line="9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tabs>
          <w:tab w:val="left" w:pos="860"/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r w:rsidRPr="008F64D7">
        <w:rPr>
          <w:rFonts w:asciiTheme="minorHAnsi" w:hAnsiTheme="minorHAnsi" w:cstheme="minorHAnsi"/>
          <w:sz w:val="20"/>
          <w:szCs w:val="20"/>
        </w:rPr>
        <w:tab/>
      </w:r>
      <w:hyperlink w:anchor="page4">
        <w:r w:rsidRPr="008F64D7">
          <w:rPr>
            <w:rFonts w:asciiTheme="minorHAnsi" w:eastAsia="Times New Roman" w:hAnsiTheme="minorHAnsi" w:cstheme="minorHAnsi"/>
          </w:rPr>
          <w:t>Písemná příprava na výuku, písemné domácí úkoly</w:t>
        </w:r>
      </w:hyperlink>
      <w:r w:rsidRPr="008F64D7">
        <w:rPr>
          <w:rFonts w:asciiTheme="minorHAnsi" w:eastAsia="Times New Roman" w:hAnsiTheme="minorHAnsi" w:cstheme="minorHAnsi"/>
        </w:rPr>
        <w:tab/>
      </w:r>
      <w:hyperlink w:anchor="page4">
        <w:r w:rsidRPr="008F64D7">
          <w:rPr>
            <w:rFonts w:asciiTheme="minorHAnsi" w:eastAsia="Times New Roman" w:hAnsiTheme="minorHAnsi" w:cstheme="minorHAnsi"/>
          </w:rPr>
          <w:t>4</w:t>
        </w:r>
      </w:hyperlink>
    </w:p>
    <w:p w:rsidR="00BC22E1" w:rsidRPr="008F64D7" w:rsidRDefault="00BC22E1">
      <w:pPr>
        <w:spacing w:line="102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4">
        <w:r w:rsidR="00A01E8E" w:rsidRPr="008F64D7">
          <w:rPr>
            <w:rFonts w:asciiTheme="minorHAnsi" w:eastAsia="Times New Roman" w:hAnsiTheme="minorHAnsi" w:cstheme="minorHAnsi"/>
          </w:rPr>
          <w:t xml:space="preserve">Zaznamenávání domácích úkolů do </w:t>
        </w:r>
        <w:r w:rsidR="00282EBA" w:rsidRPr="008F64D7">
          <w:rPr>
            <w:rFonts w:asciiTheme="minorHAnsi" w:eastAsia="Times New Roman" w:hAnsiTheme="minorHAnsi" w:cstheme="minorHAnsi"/>
          </w:rPr>
          <w:t>deníčku</w:t>
        </w:r>
        <w:r w:rsidR="00A01E8E" w:rsidRPr="008F64D7">
          <w:rPr>
            <w:rFonts w:asciiTheme="minorHAnsi" w:eastAsia="Times New Roman" w:hAnsiTheme="minorHAnsi" w:cstheme="minorHAnsi"/>
          </w:rPr>
          <w:t xml:space="preserve"> IV. – IX. třída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4">
        <w:r w:rsidR="00A01E8E" w:rsidRPr="008F64D7">
          <w:rPr>
            <w:rFonts w:asciiTheme="minorHAnsi" w:eastAsia="Times New Roman" w:hAnsiTheme="minorHAnsi" w:cstheme="minorHAnsi"/>
          </w:rPr>
          <w:t>4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4">
        <w:r w:rsidR="00A01E8E" w:rsidRPr="008F64D7">
          <w:rPr>
            <w:rFonts w:asciiTheme="minorHAnsi" w:eastAsia="Times New Roman" w:hAnsiTheme="minorHAnsi" w:cstheme="minorHAnsi"/>
          </w:rPr>
          <w:t>Zadávání domácí přípravy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4">
        <w:r w:rsidR="00A01E8E" w:rsidRPr="008F64D7">
          <w:rPr>
            <w:rFonts w:asciiTheme="minorHAnsi" w:eastAsia="Times New Roman" w:hAnsiTheme="minorHAnsi" w:cstheme="minorHAnsi"/>
          </w:rPr>
          <w:t>4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4">
        <w:r w:rsidR="00A01E8E" w:rsidRPr="008F64D7">
          <w:rPr>
            <w:rFonts w:asciiTheme="minorHAnsi" w:eastAsia="Times New Roman" w:hAnsiTheme="minorHAnsi" w:cstheme="minorHAnsi"/>
          </w:rPr>
          <w:t>Způsob zpracování domácích úkolů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4">
        <w:r w:rsidR="00A01E8E" w:rsidRPr="008F64D7">
          <w:rPr>
            <w:rFonts w:asciiTheme="minorHAnsi" w:eastAsia="Times New Roman" w:hAnsiTheme="minorHAnsi" w:cstheme="minorHAnsi"/>
          </w:rPr>
          <w:t>4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4">
        <w:r w:rsidR="00A01E8E" w:rsidRPr="008F64D7">
          <w:rPr>
            <w:rFonts w:asciiTheme="minorHAnsi" w:eastAsia="Times New Roman" w:hAnsiTheme="minorHAnsi" w:cstheme="minorHAnsi"/>
          </w:rPr>
          <w:t>Plagiátorství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4">
        <w:r w:rsidR="00A01E8E" w:rsidRPr="008F64D7">
          <w:rPr>
            <w:rFonts w:asciiTheme="minorHAnsi" w:eastAsia="Times New Roman" w:hAnsiTheme="minorHAnsi" w:cstheme="minorHAnsi"/>
          </w:rPr>
          <w:t>4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5">
        <w:r w:rsidR="00A01E8E" w:rsidRPr="008F64D7">
          <w:rPr>
            <w:rFonts w:asciiTheme="minorHAnsi" w:eastAsia="Times New Roman" w:hAnsiTheme="minorHAnsi" w:cstheme="minorHAnsi"/>
          </w:rPr>
          <w:t>Kontrola domácí přípravy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5">
        <w:r w:rsidR="00A01E8E" w:rsidRPr="008F64D7">
          <w:rPr>
            <w:rFonts w:asciiTheme="minorHAnsi" w:eastAsia="Times New Roman" w:hAnsiTheme="minorHAnsi" w:cstheme="minorHAnsi"/>
          </w:rPr>
          <w:t>5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5">
        <w:r w:rsidR="00A01E8E" w:rsidRPr="008F64D7">
          <w:rPr>
            <w:rFonts w:asciiTheme="minorHAnsi" w:eastAsia="Times New Roman" w:hAnsiTheme="minorHAnsi" w:cstheme="minorHAnsi"/>
          </w:rPr>
          <w:t>Hodnocení domácích úkolů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5">
        <w:r w:rsidR="00A01E8E" w:rsidRPr="008F64D7">
          <w:rPr>
            <w:rFonts w:asciiTheme="minorHAnsi" w:eastAsia="Times New Roman" w:hAnsiTheme="minorHAnsi" w:cstheme="minorHAnsi"/>
          </w:rPr>
          <w:t>5</w:t>
        </w:r>
      </w:hyperlink>
    </w:p>
    <w:p w:rsidR="00BC22E1" w:rsidRPr="008F64D7" w:rsidRDefault="00BC22E1">
      <w:pPr>
        <w:spacing w:line="1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F20709">
      <w:pPr>
        <w:tabs>
          <w:tab w:val="left" w:leader="dot" w:pos="10320"/>
        </w:tabs>
        <w:ind w:left="400"/>
        <w:rPr>
          <w:rFonts w:asciiTheme="minorHAnsi" w:eastAsia="Times New Roman" w:hAnsiTheme="minorHAnsi" w:cstheme="minorHAnsi"/>
        </w:rPr>
      </w:pPr>
      <w:hyperlink w:anchor="page5">
        <w:r w:rsidR="00A01E8E" w:rsidRPr="008F64D7">
          <w:rPr>
            <w:rFonts w:asciiTheme="minorHAnsi" w:eastAsia="Times New Roman" w:hAnsiTheme="minorHAnsi" w:cstheme="minorHAnsi"/>
          </w:rPr>
          <w:t>Nesplnění domácích úkolů</w:t>
        </w:r>
      </w:hyperlink>
      <w:r w:rsidR="00A01E8E" w:rsidRPr="008F64D7">
        <w:rPr>
          <w:rFonts w:asciiTheme="minorHAnsi" w:eastAsia="Times New Roman" w:hAnsiTheme="minorHAnsi" w:cstheme="minorHAnsi"/>
        </w:rPr>
        <w:tab/>
      </w:r>
      <w:hyperlink w:anchor="page5">
        <w:r w:rsidR="00A01E8E" w:rsidRPr="008F64D7">
          <w:rPr>
            <w:rFonts w:asciiTheme="minorHAnsi" w:eastAsia="Times New Roman" w:hAnsiTheme="minorHAnsi" w:cstheme="minorHAnsi"/>
          </w:rPr>
          <w:t>5</w:t>
        </w:r>
      </w:hyperlink>
    </w:p>
    <w:p w:rsidR="00BC22E1" w:rsidRPr="008F64D7" w:rsidRDefault="00BC22E1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rPr>
          <w:rFonts w:asciiTheme="minorHAnsi" w:hAnsiTheme="minorHAnsi" w:cstheme="minorHAnsi"/>
        </w:rPr>
        <w:sectPr w:rsidR="00BC22E1" w:rsidRPr="008F64D7">
          <w:pgSz w:w="11900" w:h="16838"/>
          <w:pgMar w:top="700" w:right="726" w:bottom="180" w:left="720" w:header="0" w:footer="0" w:gutter="0"/>
          <w:cols w:space="708" w:equalWidth="0">
            <w:col w:w="10460"/>
          </w:cols>
        </w:sect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8F64D7" w:rsidRPr="008F64D7" w:rsidRDefault="008F64D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8F64D7" w:rsidRPr="008F64D7" w:rsidRDefault="008F64D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8F64D7" w:rsidRPr="008F64D7" w:rsidRDefault="008F64D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8F64D7" w:rsidRPr="008F64D7" w:rsidRDefault="008F64D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8F64D7" w:rsidRPr="008F64D7" w:rsidRDefault="008F64D7" w:rsidP="008F64D7">
      <w:pPr>
        <w:tabs>
          <w:tab w:val="left" w:pos="7940"/>
          <w:tab w:val="left" w:pos="8620"/>
        </w:tabs>
        <w:rPr>
          <w:rFonts w:asciiTheme="minorHAnsi" w:hAnsiTheme="minorHAnsi" w:cstheme="minorHAnsi"/>
          <w:sz w:val="20"/>
          <w:szCs w:val="20"/>
        </w:rPr>
      </w:pPr>
      <w:bookmarkStart w:id="1" w:name="page3"/>
      <w:bookmarkEnd w:id="1"/>
      <w:r w:rsidRPr="008F64D7">
        <w:rPr>
          <w:rFonts w:asciiTheme="minorHAnsi" w:eastAsia="Times New Roman" w:hAnsiTheme="minorHAnsi" w:cstheme="minorHAnsi"/>
        </w:rPr>
        <w:t>Školní řád P 2</w:t>
      </w:r>
      <w:r w:rsidRPr="008F64D7">
        <w:rPr>
          <w:rFonts w:asciiTheme="minorHAnsi" w:hAnsiTheme="minorHAnsi" w:cstheme="minorHAnsi"/>
          <w:sz w:val="20"/>
          <w:szCs w:val="20"/>
        </w:rPr>
        <w:tab/>
      </w:r>
      <w:r w:rsidRPr="008F64D7">
        <w:rPr>
          <w:rFonts w:asciiTheme="minorHAnsi" w:eastAsia="Times New Roman" w:hAnsiTheme="minorHAnsi" w:cstheme="minorHAnsi"/>
        </w:rPr>
        <w:t>strana</w:t>
      </w:r>
      <w:r w:rsidRPr="008F64D7">
        <w:rPr>
          <w:rFonts w:asciiTheme="minorHAnsi" w:eastAsia="Times New Roman" w:hAnsiTheme="minorHAnsi" w:cstheme="minorHAnsi"/>
        </w:rPr>
        <w:tab/>
        <w:t>2 z 5</w:t>
      </w:r>
    </w:p>
    <w:p w:rsidR="008F64D7" w:rsidRPr="008F64D7" w:rsidRDefault="008F64D7">
      <w:pPr>
        <w:spacing w:line="259" w:lineRule="exact"/>
        <w:rPr>
          <w:rFonts w:asciiTheme="minorHAnsi" w:hAnsiTheme="minorHAnsi" w:cstheme="minorHAnsi"/>
          <w:sz w:val="20"/>
          <w:szCs w:val="20"/>
        </w:rPr>
      </w:pPr>
    </w:p>
    <w:p w:rsidR="008F64D7" w:rsidRPr="008F64D7" w:rsidRDefault="008F64D7">
      <w:pPr>
        <w:spacing w:line="259" w:lineRule="exact"/>
        <w:rPr>
          <w:rFonts w:asciiTheme="minorHAnsi" w:hAnsiTheme="minorHAnsi" w:cstheme="minorHAnsi"/>
          <w:sz w:val="20"/>
          <w:szCs w:val="20"/>
        </w:rPr>
      </w:pPr>
    </w:p>
    <w:p w:rsidR="008F64D7" w:rsidRPr="008F64D7" w:rsidRDefault="008F64D7">
      <w:pPr>
        <w:spacing w:line="259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E00531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32"/>
          <w:szCs w:val="32"/>
        </w:rPr>
        <w:t>ŠKOLNÍ ŘÁD</w:t>
      </w:r>
    </w:p>
    <w:p w:rsidR="00BC22E1" w:rsidRPr="008F64D7" w:rsidRDefault="00BC22E1" w:rsidP="00E00531">
      <w:pPr>
        <w:spacing w:line="12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E00531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32"/>
          <w:szCs w:val="32"/>
        </w:rPr>
        <w:t>DOMÁCÍ PŘÍPRAVA NA VYUČOVÁNÍ</w:t>
      </w: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36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Domácí příprava je nedílnou součástí výuky a navazuje na vzdělávání ve škole.</w:t>
      </w:r>
    </w:p>
    <w:p w:rsidR="00BC22E1" w:rsidRPr="008F64D7" w:rsidRDefault="00BC22E1">
      <w:pPr>
        <w:spacing w:line="237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191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48" w:lineRule="auto"/>
        <w:ind w:right="80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Domácí příprava je přirozenou, každodenní součástí výuky a žák ji realizuje i v případech, kdy k tomu nebyl učitelem vyzván.</w:t>
      </w:r>
    </w:p>
    <w:p w:rsidR="00BC22E1" w:rsidRPr="008F64D7" w:rsidRDefault="00BC22E1">
      <w:pPr>
        <w:spacing w:line="183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35" w:lineRule="auto"/>
        <w:ind w:right="520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Domácí úkol, je jednou z forem domácí přípravy a žák je vždy na jeho zadání upozorněn, je mu oznámena forma domácího úkolu a termín odevzdání.</w:t>
      </w:r>
    </w:p>
    <w:p w:rsidR="00BC22E1" w:rsidRPr="008F64D7" w:rsidRDefault="00BC22E1">
      <w:pPr>
        <w:spacing w:line="263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54" w:lineRule="auto"/>
        <w:ind w:right="780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Domácí příprava je každodenní, nedílnou součástí přípravy žáka do školy, buduje odpovědnost žáka za plnění povinností. Navazuje na přímé vzdělávací působení ve škole a je koncipována v souladu s platným školním vzdělávacím programem.</w:t>
      </w:r>
    </w:p>
    <w:p w:rsidR="00BC22E1" w:rsidRPr="008F64D7" w:rsidRDefault="00BC22E1">
      <w:pPr>
        <w:spacing w:line="177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54" w:lineRule="auto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Cílem domácích úkolů je procvičit učivo</w:t>
      </w:r>
      <w:r w:rsidR="00DD2499" w:rsidRPr="008F64D7">
        <w:rPr>
          <w:rFonts w:asciiTheme="minorHAnsi" w:eastAsia="Times New Roman" w:hAnsiTheme="minorHAnsi" w:cstheme="minorHAnsi"/>
        </w:rPr>
        <w:t xml:space="preserve">, </w:t>
      </w:r>
      <w:r w:rsidRPr="008F64D7">
        <w:rPr>
          <w:rFonts w:asciiTheme="minorHAnsi" w:eastAsia="Times New Roman" w:hAnsiTheme="minorHAnsi" w:cstheme="minorHAnsi"/>
        </w:rPr>
        <w:t>rozvíjet u žáků smysl pro povinnost, rozvíjet u žáků schopnost samostatně se učit, motivovat žáky pro nové učivo, provést zpětnou vazbu (pro učitele, žáka, rodiče), rozvíjet schopnosti organizace času, rozšiřovat kompetence žáků.</w:t>
      </w:r>
    </w:p>
    <w:p w:rsidR="00BC22E1" w:rsidRPr="008F64D7" w:rsidRDefault="00BC22E1">
      <w:pPr>
        <w:spacing w:line="164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Domácí příprava je určena žákům, nikoli zákonným zástupcům.</w:t>
      </w:r>
    </w:p>
    <w:p w:rsidR="00BC22E1" w:rsidRPr="008F64D7" w:rsidRDefault="00BC22E1">
      <w:pPr>
        <w:spacing w:line="376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Formy domácích úkolů</w:t>
      </w:r>
    </w:p>
    <w:p w:rsidR="00BC22E1" w:rsidRPr="008F64D7" w:rsidRDefault="00BC22E1">
      <w:pPr>
        <w:spacing w:line="237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Theme="minorHAnsi" w:eastAsia="Calibri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Úkoly mohou být povinné nebo dobrovolné, frontální (pro všechny žáky), skupinové nebo individuální.</w:t>
      </w:r>
    </w:p>
    <w:p w:rsidR="00BC22E1" w:rsidRPr="008F64D7" w:rsidRDefault="00BC22E1">
      <w:pPr>
        <w:spacing w:line="317" w:lineRule="exact"/>
        <w:rPr>
          <w:rFonts w:asciiTheme="minorHAnsi" w:eastAsia="Calibri" w:hAnsiTheme="minorHAnsi" w:cstheme="minorHAnsi"/>
        </w:rPr>
      </w:pPr>
    </w:p>
    <w:p w:rsidR="00BC22E1" w:rsidRPr="008F64D7" w:rsidRDefault="00A01E8E">
      <w:pPr>
        <w:numPr>
          <w:ilvl w:val="0"/>
          <w:numId w:val="1"/>
        </w:numPr>
        <w:tabs>
          <w:tab w:val="left" w:pos="720"/>
        </w:tabs>
        <w:spacing w:line="225" w:lineRule="auto"/>
        <w:ind w:left="720" w:hanging="360"/>
        <w:jc w:val="both"/>
        <w:rPr>
          <w:rFonts w:asciiTheme="minorHAnsi" w:eastAsia="Calibri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Úkoly jsou vždy přiměřené schopnostem žáků, konkrétní a srozumitelné, podporující tvůrčí schopnosti, umožňující využívat moderní technologie, sbírku místní nebo školní knihovny, encyklopedie, knihy, slovníky, média, tisk apod.</w:t>
      </w:r>
    </w:p>
    <w:p w:rsidR="00BC22E1" w:rsidRPr="008F64D7" w:rsidRDefault="00BC22E1">
      <w:pPr>
        <w:spacing w:line="317" w:lineRule="exact"/>
        <w:rPr>
          <w:rFonts w:asciiTheme="minorHAnsi" w:eastAsia="Calibri" w:hAnsiTheme="minorHAnsi" w:cstheme="minorHAnsi"/>
        </w:rPr>
      </w:pPr>
    </w:p>
    <w:p w:rsidR="00BC22E1" w:rsidRPr="008F64D7" w:rsidRDefault="00A01E8E">
      <w:pPr>
        <w:numPr>
          <w:ilvl w:val="0"/>
          <w:numId w:val="1"/>
        </w:numPr>
        <w:tabs>
          <w:tab w:val="left" w:pos="720"/>
        </w:tabs>
        <w:spacing w:line="229" w:lineRule="auto"/>
        <w:ind w:left="720" w:hanging="360"/>
        <w:jc w:val="both"/>
        <w:rPr>
          <w:rFonts w:asciiTheme="minorHAnsi" w:eastAsia="Calibri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Domácí úkoly mohou být v rámci třídy rozdílné. Nadaní žáci mohou dostávat kvalitativně a kvantitativně náročnější úkoly, žáci se speciálně vzdělávacími potřebami mohou mít redukovaný rozsah a náročnost. U integrovaných žáků by domácí příprava měla probíhat podle individuálního vzdělávacího plánu, který je zpracován školou na základě doporučení specializovaného poradenského zařízení.</w:t>
      </w: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313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Typy domácí přípravy, typy domácích úkolů</w:t>
      </w:r>
    </w:p>
    <w:p w:rsidR="00BC22E1" w:rsidRPr="008F64D7" w:rsidRDefault="00BC22E1">
      <w:pPr>
        <w:spacing w:line="241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8F16E2">
      <w:pPr>
        <w:tabs>
          <w:tab w:val="left" w:pos="720"/>
        </w:tabs>
        <w:ind w:left="72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Příprava pomůcek</w:t>
      </w:r>
    </w:p>
    <w:p w:rsidR="00BC22E1" w:rsidRPr="008F64D7" w:rsidRDefault="00BC22E1">
      <w:pPr>
        <w:spacing w:line="6" w:lineRule="exact"/>
        <w:rPr>
          <w:rFonts w:asciiTheme="minorHAnsi" w:eastAsia="Symbol" w:hAnsiTheme="minorHAnsi" w:cstheme="minorHAnsi"/>
          <w:sz w:val="24"/>
          <w:szCs w:val="24"/>
        </w:rPr>
      </w:pPr>
    </w:p>
    <w:p w:rsidR="00BC22E1" w:rsidRPr="008F64D7" w:rsidRDefault="00A01E8E">
      <w:pPr>
        <w:spacing w:line="235" w:lineRule="auto"/>
        <w:ind w:left="700" w:right="28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</w:rPr>
        <w:t>příprava pomůcek, učebnic a sešitů, cvičebního úboru a cvičební obuvi na výuku dle rozvrhu a dle</w:t>
      </w:r>
      <w:r w:rsidR="00DD2499" w:rsidRPr="008F64D7">
        <w:rPr>
          <w:rFonts w:asciiTheme="minorHAnsi" w:eastAsia="Times New Roman" w:hAnsiTheme="minorHAnsi" w:cstheme="minorHAnsi"/>
        </w:rPr>
        <w:t xml:space="preserve"> </w:t>
      </w:r>
      <w:r w:rsidRPr="008F64D7">
        <w:rPr>
          <w:rFonts w:asciiTheme="minorHAnsi" w:eastAsia="Times New Roman" w:hAnsiTheme="minorHAnsi" w:cstheme="minorHAnsi"/>
        </w:rPr>
        <w:t>instrukcí vyučujících jednotlivých předmětů</w:t>
      </w:r>
    </w:p>
    <w:p w:rsidR="00BC22E1" w:rsidRPr="008F64D7" w:rsidRDefault="00BC22E1">
      <w:pPr>
        <w:spacing w:line="203" w:lineRule="exact"/>
        <w:rPr>
          <w:rFonts w:asciiTheme="minorHAnsi" w:eastAsia="Symbol" w:hAnsiTheme="minorHAnsi" w:cstheme="minorHAnsi"/>
          <w:sz w:val="24"/>
          <w:szCs w:val="24"/>
        </w:rPr>
      </w:pPr>
    </w:p>
    <w:p w:rsidR="00BC22E1" w:rsidRPr="008F64D7" w:rsidRDefault="00A01E8E" w:rsidP="008F16E2">
      <w:pPr>
        <w:tabs>
          <w:tab w:val="left" w:pos="720"/>
        </w:tabs>
        <w:ind w:left="72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Ústní příprava na výuku, ústní domácí úkoly</w:t>
      </w:r>
    </w:p>
    <w:p w:rsidR="00BC22E1" w:rsidRPr="008F64D7" w:rsidRDefault="00BC22E1">
      <w:pPr>
        <w:spacing w:line="8" w:lineRule="exact"/>
        <w:rPr>
          <w:rFonts w:asciiTheme="minorHAnsi" w:eastAsia="Symbol" w:hAnsiTheme="minorHAnsi" w:cstheme="minorHAnsi"/>
          <w:sz w:val="24"/>
          <w:szCs w:val="24"/>
        </w:rPr>
      </w:pPr>
    </w:p>
    <w:p w:rsidR="00BC22E1" w:rsidRPr="008F64D7" w:rsidRDefault="00A01E8E" w:rsidP="00DD2499">
      <w:pPr>
        <w:spacing w:line="235" w:lineRule="auto"/>
        <w:ind w:left="700" w:right="414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</w:rPr>
        <w:t>opakování látky z předchozích hodin, práce s mapou,</w:t>
      </w:r>
      <w:r w:rsidR="008F16E2" w:rsidRPr="008F64D7">
        <w:rPr>
          <w:rFonts w:asciiTheme="minorHAnsi" w:eastAsia="Times New Roman" w:hAnsiTheme="minorHAnsi" w:cstheme="minorHAnsi"/>
        </w:rPr>
        <w:t xml:space="preserve"> </w:t>
      </w:r>
      <w:r w:rsidRPr="008F64D7">
        <w:rPr>
          <w:rFonts w:asciiTheme="minorHAnsi" w:eastAsia="Times New Roman" w:hAnsiTheme="minorHAnsi" w:cstheme="minorHAnsi"/>
        </w:rPr>
        <w:t>tabulkami příprava na písemnou práci, opakování pravidel a vzorců slovní zásoba do cizích jazyků</w:t>
      </w:r>
      <w:r w:rsidR="00DD2499" w:rsidRPr="008F64D7">
        <w:rPr>
          <w:rFonts w:asciiTheme="minorHAnsi" w:eastAsia="Symbol" w:hAnsiTheme="minorHAnsi" w:cstheme="minorHAnsi"/>
          <w:sz w:val="24"/>
          <w:szCs w:val="24"/>
        </w:rPr>
        <w:t></w:t>
      </w:r>
      <w:r w:rsidR="00DD2499" w:rsidRPr="008F64D7">
        <w:rPr>
          <w:rFonts w:asciiTheme="minorHAnsi" w:eastAsia="Symbol" w:hAnsiTheme="minorHAnsi" w:cstheme="minorHAnsi"/>
          <w:sz w:val="24"/>
          <w:szCs w:val="24"/>
        </w:rPr>
        <w:t></w:t>
      </w:r>
      <w:r w:rsidRPr="008F64D7">
        <w:rPr>
          <w:rFonts w:asciiTheme="minorHAnsi" w:eastAsia="Times New Roman" w:hAnsiTheme="minorHAnsi" w:cstheme="minorHAnsi"/>
        </w:rPr>
        <w:t>příprava na verbální</w:t>
      </w:r>
      <w:r w:rsidR="00DD2499" w:rsidRPr="008F64D7">
        <w:rPr>
          <w:rFonts w:asciiTheme="minorHAnsi" w:eastAsia="Times New Roman" w:hAnsiTheme="minorHAnsi" w:cstheme="minorHAnsi"/>
        </w:rPr>
        <w:t xml:space="preserve"> </w:t>
      </w:r>
      <w:r w:rsidRPr="008F64D7">
        <w:rPr>
          <w:rFonts w:asciiTheme="minorHAnsi" w:eastAsia="Times New Roman" w:hAnsiTheme="minorHAnsi" w:cstheme="minorHAnsi"/>
        </w:rPr>
        <w:t>zkoušení výklad, referát apod. beseda, diskuse na dané téma čtení</w:t>
      </w:r>
      <w:r w:rsidR="00DD2499" w:rsidRPr="008F64D7">
        <w:rPr>
          <w:rFonts w:asciiTheme="minorHAnsi" w:eastAsia="Times New Roman" w:hAnsiTheme="minorHAnsi" w:cstheme="minorHAnsi"/>
        </w:rPr>
        <w:t xml:space="preserve"> na </w:t>
      </w:r>
      <w:r w:rsidRPr="008F64D7">
        <w:rPr>
          <w:rFonts w:asciiTheme="minorHAnsi" w:eastAsia="Times New Roman" w:hAnsiTheme="minorHAnsi" w:cstheme="minorHAnsi"/>
        </w:rPr>
        <w:t>1. stupni denní čtení</w:t>
      </w:r>
    </w:p>
    <w:p w:rsidR="00BC22E1" w:rsidRPr="008F64D7" w:rsidRDefault="00BC22E1">
      <w:pPr>
        <w:spacing w:line="11" w:lineRule="exact"/>
        <w:rPr>
          <w:rFonts w:asciiTheme="minorHAnsi" w:eastAsia="Symbol" w:hAnsiTheme="minorHAnsi" w:cstheme="minorHAnsi"/>
          <w:sz w:val="24"/>
          <w:szCs w:val="24"/>
        </w:rPr>
      </w:pPr>
    </w:p>
    <w:p w:rsidR="00BC22E1" w:rsidRPr="008F64D7" w:rsidRDefault="00A01E8E">
      <w:pPr>
        <w:spacing w:line="235" w:lineRule="auto"/>
        <w:ind w:left="700" w:right="80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</w:rPr>
        <w:t>doporučená četba od 2. do 9. ročníku, výběr knih posoudí vyučující a zároveň určí způsob zpracování záznamu o četbě, doporučené minimum je 5 knih za rok</w:t>
      </w:r>
    </w:p>
    <w:p w:rsidR="00BC22E1" w:rsidRPr="008F64D7" w:rsidRDefault="00BC22E1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rPr>
          <w:rFonts w:asciiTheme="minorHAnsi" w:hAnsiTheme="minorHAnsi" w:cstheme="minorHAnsi"/>
        </w:rPr>
        <w:sectPr w:rsidR="00BC22E1" w:rsidRPr="008F64D7" w:rsidSect="008F64D7">
          <w:type w:val="continuous"/>
          <w:pgSz w:w="11900" w:h="16838"/>
          <w:pgMar w:top="700" w:right="726" w:bottom="180" w:left="720" w:header="0" w:footer="0" w:gutter="0"/>
          <w:cols w:space="708" w:equalWidth="0">
            <w:col w:w="10460"/>
          </w:cols>
        </w:sect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rPr>
          <w:rFonts w:asciiTheme="minorHAnsi" w:hAnsiTheme="minorHAnsi" w:cstheme="minorHAnsi"/>
        </w:rPr>
      </w:pPr>
    </w:p>
    <w:p w:rsidR="008F64D7" w:rsidRPr="008F64D7" w:rsidRDefault="008F64D7">
      <w:pPr>
        <w:rPr>
          <w:rFonts w:asciiTheme="minorHAnsi" w:hAnsiTheme="minorHAnsi" w:cstheme="minorHAnsi"/>
        </w:rPr>
      </w:pPr>
    </w:p>
    <w:p w:rsidR="008F64D7" w:rsidRPr="008F64D7" w:rsidRDefault="008F64D7">
      <w:pPr>
        <w:rPr>
          <w:rFonts w:asciiTheme="minorHAnsi" w:hAnsiTheme="minorHAnsi" w:cstheme="minorHAnsi"/>
        </w:rPr>
      </w:pPr>
    </w:p>
    <w:p w:rsidR="008F64D7" w:rsidRPr="008F64D7" w:rsidRDefault="008F64D7" w:rsidP="008F64D7">
      <w:pPr>
        <w:tabs>
          <w:tab w:val="left" w:pos="7940"/>
          <w:tab w:val="left" w:pos="8620"/>
        </w:tabs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Školní řád P 2</w:t>
      </w:r>
      <w:r w:rsidRPr="008F64D7">
        <w:rPr>
          <w:rFonts w:asciiTheme="minorHAnsi" w:hAnsiTheme="minorHAnsi" w:cstheme="minorHAnsi"/>
          <w:sz w:val="20"/>
          <w:szCs w:val="20"/>
        </w:rPr>
        <w:tab/>
      </w:r>
      <w:r w:rsidRPr="008F64D7">
        <w:rPr>
          <w:rFonts w:asciiTheme="minorHAnsi" w:eastAsia="Times New Roman" w:hAnsiTheme="minorHAnsi" w:cstheme="minorHAnsi"/>
        </w:rPr>
        <w:t>strana</w:t>
      </w:r>
      <w:r w:rsidRPr="008F64D7">
        <w:rPr>
          <w:rFonts w:asciiTheme="minorHAnsi" w:eastAsia="Times New Roman" w:hAnsiTheme="minorHAnsi" w:cstheme="minorHAnsi"/>
        </w:rPr>
        <w:tab/>
        <w:t>3 z 5</w:t>
      </w:r>
    </w:p>
    <w:p w:rsidR="008F64D7" w:rsidRPr="008F64D7" w:rsidRDefault="008F64D7">
      <w:pPr>
        <w:rPr>
          <w:rFonts w:asciiTheme="minorHAnsi" w:hAnsiTheme="minorHAnsi" w:cstheme="minorHAnsi"/>
        </w:rPr>
        <w:sectPr w:rsidR="008F64D7" w:rsidRPr="008F64D7">
          <w:type w:val="continuous"/>
          <w:pgSz w:w="11900" w:h="16838"/>
          <w:pgMar w:top="700" w:right="726" w:bottom="180" w:left="720" w:header="0" w:footer="0" w:gutter="0"/>
          <w:cols w:space="708" w:equalWidth="0">
            <w:col w:w="10460"/>
          </w:cols>
        </w:sectPr>
      </w:pPr>
    </w:p>
    <w:p w:rsidR="00BC22E1" w:rsidRPr="008F64D7" w:rsidRDefault="00BC22E1">
      <w:pPr>
        <w:spacing w:line="255" w:lineRule="exact"/>
        <w:rPr>
          <w:rFonts w:asciiTheme="minorHAnsi" w:hAnsiTheme="minorHAnsi" w:cstheme="minorHAnsi"/>
          <w:sz w:val="20"/>
          <w:szCs w:val="20"/>
        </w:rPr>
      </w:pPr>
      <w:bookmarkStart w:id="2" w:name="page4"/>
      <w:bookmarkEnd w:id="2"/>
    </w:p>
    <w:p w:rsidR="00BC22E1" w:rsidRPr="008F64D7" w:rsidRDefault="00A01E8E" w:rsidP="008F16E2">
      <w:pPr>
        <w:tabs>
          <w:tab w:val="left" w:pos="720"/>
        </w:tabs>
        <w:ind w:left="72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Písemná příprava na výuku, písemné domácí úkoly</w:t>
      </w:r>
    </w:p>
    <w:p w:rsidR="00BC22E1" w:rsidRPr="008F64D7" w:rsidRDefault="00BC22E1">
      <w:pPr>
        <w:spacing w:line="8" w:lineRule="exact"/>
        <w:rPr>
          <w:rFonts w:asciiTheme="minorHAnsi" w:eastAsia="Symbol" w:hAnsiTheme="minorHAnsi" w:cstheme="minorHAnsi"/>
          <w:sz w:val="24"/>
          <w:szCs w:val="24"/>
        </w:rPr>
      </w:pPr>
    </w:p>
    <w:p w:rsidR="00BC22E1" w:rsidRPr="008F64D7" w:rsidRDefault="00A01E8E">
      <w:pPr>
        <w:spacing w:line="234" w:lineRule="auto"/>
        <w:ind w:left="700" w:right="54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</w:rPr>
        <w:t>pravidelné – týkají se přípravy do všech předmětů, zejména však do matematiky, českého jazyka, cizího jazyka</w:t>
      </w:r>
    </w:p>
    <w:p w:rsidR="00BC22E1" w:rsidRPr="008F64D7" w:rsidRDefault="00BC22E1">
      <w:pPr>
        <w:spacing w:line="13" w:lineRule="exact"/>
        <w:rPr>
          <w:rFonts w:asciiTheme="minorHAnsi" w:eastAsia="Symbol" w:hAnsiTheme="minorHAnsi" w:cstheme="minorHAnsi"/>
          <w:sz w:val="24"/>
          <w:szCs w:val="24"/>
        </w:rPr>
      </w:pPr>
    </w:p>
    <w:p w:rsidR="00BC22E1" w:rsidRPr="008F64D7" w:rsidRDefault="00A01E8E">
      <w:pPr>
        <w:spacing w:line="234" w:lineRule="auto"/>
        <w:ind w:left="700" w:right="4540"/>
        <w:rPr>
          <w:rFonts w:asciiTheme="minorHAnsi" w:eastAsia="Symbol" w:hAnsiTheme="minorHAnsi" w:cstheme="minorHAnsi"/>
          <w:sz w:val="24"/>
          <w:szCs w:val="24"/>
        </w:rPr>
      </w:pPr>
      <w:r w:rsidRPr="008F64D7">
        <w:rPr>
          <w:rFonts w:asciiTheme="minorHAnsi" w:eastAsia="Times New Roman" w:hAnsiTheme="minorHAnsi" w:cstheme="minorHAnsi"/>
        </w:rPr>
        <w:t xml:space="preserve">nepravidelné/mimořádné – výtah, výpisek, referát, projekt, </w:t>
      </w:r>
      <w:r w:rsidR="00881873" w:rsidRPr="008F64D7">
        <w:rPr>
          <w:rFonts w:asciiTheme="minorHAnsi" w:eastAsia="Times New Roman" w:hAnsiTheme="minorHAnsi" w:cstheme="minorHAnsi"/>
        </w:rPr>
        <w:t xml:space="preserve">prezentace, </w:t>
      </w:r>
      <w:r w:rsidRPr="008F64D7">
        <w:rPr>
          <w:rFonts w:asciiTheme="minorHAnsi" w:eastAsia="Times New Roman" w:hAnsiTheme="minorHAnsi" w:cstheme="minorHAnsi"/>
        </w:rPr>
        <w:t>čtenářský deník, protokol laboratorních prací apod.</w:t>
      </w:r>
    </w:p>
    <w:p w:rsidR="00BC22E1" w:rsidRPr="008F64D7" w:rsidRDefault="00BC22E1">
      <w:pPr>
        <w:spacing w:line="376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368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Zaznamenávání domácích úkolů IV. – IX. třída</w:t>
      </w:r>
    </w:p>
    <w:p w:rsidR="00BC22E1" w:rsidRPr="008F64D7" w:rsidRDefault="00BC22E1">
      <w:pPr>
        <w:spacing w:line="25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11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34" w:lineRule="auto"/>
        <w:ind w:right="200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Povinností žáka je zaznamenávat</w:t>
      </w:r>
      <w:r w:rsidR="00C33B0E" w:rsidRPr="008F64D7">
        <w:rPr>
          <w:rFonts w:asciiTheme="minorHAnsi" w:eastAsia="Times New Roman" w:hAnsiTheme="minorHAnsi" w:cstheme="minorHAnsi"/>
        </w:rPr>
        <w:t xml:space="preserve"> písemně</w:t>
      </w:r>
      <w:r w:rsidRPr="008F64D7">
        <w:rPr>
          <w:rFonts w:asciiTheme="minorHAnsi" w:eastAsia="Times New Roman" w:hAnsiTheme="minorHAnsi" w:cstheme="minorHAnsi"/>
        </w:rPr>
        <w:t xml:space="preserve"> </w:t>
      </w:r>
      <w:r w:rsidR="00C33B0E" w:rsidRPr="008F64D7">
        <w:rPr>
          <w:rFonts w:asciiTheme="minorHAnsi" w:eastAsia="Times New Roman" w:hAnsiTheme="minorHAnsi" w:cstheme="minorHAnsi"/>
        </w:rPr>
        <w:t xml:space="preserve">např. </w:t>
      </w:r>
      <w:r w:rsidRPr="008F64D7">
        <w:rPr>
          <w:rFonts w:asciiTheme="minorHAnsi" w:eastAsia="Times New Roman" w:hAnsiTheme="minorHAnsi" w:cstheme="minorHAnsi"/>
        </w:rPr>
        <w:t>do</w:t>
      </w:r>
      <w:r w:rsidR="000B1ED9" w:rsidRPr="008F64D7">
        <w:rPr>
          <w:rFonts w:asciiTheme="minorHAnsi" w:eastAsia="Times New Roman" w:hAnsiTheme="minorHAnsi" w:cstheme="minorHAnsi"/>
        </w:rPr>
        <w:t xml:space="preserve"> deníčku</w:t>
      </w:r>
      <w:r w:rsidRPr="008F64D7">
        <w:rPr>
          <w:rFonts w:asciiTheme="minorHAnsi" w:eastAsia="Times New Roman" w:hAnsiTheme="minorHAnsi" w:cstheme="minorHAnsi"/>
        </w:rPr>
        <w:t xml:space="preserve"> zadané domácí úkoly, termíny ohlášených zkoušení a termíny ohlášených písemných prací.</w:t>
      </w:r>
    </w:p>
    <w:p w:rsidR="00BC22E1" w:rsidRPr="008F64D7" w:rsidRDefault="00BC22E1">
      <w:pPr>
        <w:spacing w:line="2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 xml:space="preserve">Forma vedení </w:t>
      </w:r>
      <w:r w:rsidR="00C33B0E" w:rsidRPr="008F64D7">
        <w:rPr>
          <w:rFonts w:asciiTheme="minorHAnsi" w:eastAsia="Times New Roman" w:hAnsiTheme="minorHAnsi" w:cstheme="minorHAnsi"/>
        </w:rPr>
        <w:t>zápisů</w:t>
      </w:r>
      <w:r w:rsidRPr="008F64D7">
        <w:rPr>
          <w:rFonts w:asciiTheme="minorHAnsi" w:eastAsia="Times New Roman" w:hAnsiTheme="minorHAnsi" w:cstheme="minorHAnsi"/>
        </w:rPr>
        <w:t xml:space="preserve"> je jednotná a žák zodpovídá za soustavné, smysluplné vedení </w:t>
      </w:r>
      <w:r w:rsidR="00C33B0E" w:rsidRPr="008F64D7">
        <w:rPr>
          <w:rFonts w:asciiTheme="minorHAnsi" w:eastAsia="Times New Roman" w:hAnsiTheme="minorHAnsi" w:cstheme="minorHAnsi"/>
        </w:rPr>
        <w:t xml:space="preserve">těchto zápisů (např. v </w:t>
      </w:r>
      <w:r w:rsidRPr="008F64D7">
        <w:rPr>
          <w:rFonts w:asciiTheme="minorHAnsi" w:eastAsia="Times New Roman" w:hAnsiTheme="minorHAnsi" w:cstheme="minorHAnsi"/>
        </w:rPr>
        <w:t>d</w:t>
      </w:r>
      <w:r w:rsidR="000B1ED9" w:rsidRPr="008F64D7">
        <w:rPr>
          <w:rFonts w:asciiTheme="minorHAnsi" w:eastAsia="Times New Roman" w:hAnsiTheme="minorHAnsi" w:cstheme="minorHAnsi"/>
        </w:rPr>
        <w:t>eníčku</w:t>
      </w:r>
      <w:r w:rsidR="00C33B0E" w:rsidRPr="008F64D7">
        <w:rPr>
          <w:rFonts w:asciiTheme="minorHAnsi" w:eastAsia="Times New Roman" w:hAnsiTheme="minorHAnsi" w:cstheme="minorHAnsi"/>
        </w:rPr>
        <w:t>)</w:t>
      </w:r>
      <w:r w:rsidR="000B1ED9" w:rsidRPr="008F64D7">
        <w:rPr>
          <w:rFonts w:asciiTheme="minorHAnsi" w:eastAsia="Times New Roman" w:hAnsiTheme="minorHAnsi" w:cstheme="minorHAnsi"/>
        </w:rPr>
        <w:t>.</w:t>
      </w:r>
      <w:r w:rsidRPr="008F64D7">
        <w:rPr>
          <w:rFonts w:asciiTheme="minorHAnsi" w:eastAsia="Times New Roman" w:hAnsiTheme="minorHAnsi" w:cstheme="minorHAnsi"/>
        </w:rPr>
        <w:t xml:space="preserve"> Učitel má právo vyžadovat v</w:t>
      </w:r>
      <w:r w:rsidR="00C33B0E" w:rsidRPr="008F64D7">
        <w:rPr>
          <w:rFonts w:asciiTheme="minorHAnsi" w:eastAsia="Times New Roman" w:hAnsiTheme="minorHAnsi" w:cstheme="minorHAnsi"/>
        </w:rPr>
        <w:t xml:space="preserve"> záznamech </w:t>
      </w:r>
      <w:r w:rsidRPr="008F64D7">
        <w:rPr>
          <w:rFonts w:asciiTheme="minorHAnsi" w:eastAsia="Times New Roman" w:hAnsiTheme="minorHAnsi" w:cstheme="minorHAnsi"/>
        </w:rPr>
        <w:t xml:space="preserve">např. </w:t>
      </w:r>
      <w:r w:rsidR="00C33B0E" w:rsidRPr="008F64D7">
        <w:rPr>
          <w:rFonts w:asciiTheme="minorHAnsi" w:eastAsia="Times New Roman" w:hAnsiTheme="minorHAnsi" w:cstheme="minorHAnsi"/>
        </w:rPr>
        <w:t>v deníčku</w:t>
      </w:r>
      <w:r w:rsidRPr="008F64D7">
        <w:rPr>
          <w:rFonts w:asciiTheme="minorHAnsi" w:eastAsia="Times New Roman" w:hAnsiTheme="minorHAnsi" w:cstheme="minorHAnsi"/>
        </w:rPr>
        <w:t xml:space="preserve"> (po předchozí dohodě se zákonnými zástupci) podpisy zákonných zástupců.</w:t>
      </w: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365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Zadávání domácí přípravy</w:t>
      </w:r>
    </w:p>
    <w:p w:rsidR="00BC22E1" w:rsidRPr="008F64D7" w:rsidRDefault="00BC22E1">
      <w:pPr>
        <w:spacing w:line="237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Zadání domácích úkolů a jejich frekvence je v kompetenci vyučujícího.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Vyučující může zadávat v rámci třídy rozdílné domácí úkoly.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spacing w:line="238" w:lineRule="auto"/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Domácí úkol musí být konkrétní, srozumitelný a přiměřen</w:t>
      </w:r>
      <w:r w:rsidR="000B1ED9" w:rsidRPr="008F64D7">
        <w:rPr>
          <w:rFonts w:asciiTheme="minorHAnsi" w:eastAsia="Calibri" w:hAnsiTheme="minorHAnsi" w:cstheme="minorHAnsi"/>
        </w:rPr>
        <w:t>ý</w:t>
      </w:r>
      <w:r w:rsidRPr="008F64D7">
        <w:rPr>
          <w:rFonts w:asciiTheme="minorHAnsi" w:eastAsia="Calibri" w:hAnsiTheme="minorHAnsi" w:cstheme="minorHAnsi"/>
        </w:rPr>
        <w:t xml:space="preserve"> co do rozsahu a obsahu</w:t>
      </w:r>
    </w:p>
    <w:p w:rsidR="00BC22E1" w:rsidRPr="008F64D7" w:rsidRDefault="00BC22E1">
      <w:pPr>
        <w:spacing w:line="62" w:lineRule="exact"/>
        <w:rPr>
          <w:rFonts w:asciiTheme="minorHAnsi" w:eastAsia="Symbol" w:hAnsiTheme="minorHAnsi" w:cstheme="minorHAnsi"/>
        </w:rPr>
      </w:pP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spacing w:line="213" w:lineRule="auto"/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Zadávaný domácí úkol učitel vysvětlí a upozorní, aby si žák zadání domácího úkolu zaznamenal (popř. zadání napíše na tabuli).</w:t>
      </w:r>
    </w:p>
    <w:p w:rsidR="00BC22E1" w:rsidRPr="008F64D7" w:rsidRDefault="00BC22E1">
      <w:pPr>
        <w:spacing w:line="1" w:lineRule="exact"/>
        <w:rPr>
          <w:rFonts w:asciiTheme="minorHAnsi" w:eastAsia="Symbol" w:hAnsiTheme="minorHAnsi" w:cstheme="minorHAnsi"/>
        </w:rPr>
      </w:pPr>
    </w:p>
    <w:p w:rsidR="008F16E2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Pokud žák zadání domácího úkolu nepochopí, domluví si s vyučujícím individuální konzultaci.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Domácí příprava a domácí úkol je zadáván tak, aby ho žák byl schopen vypracovat samostatně.</w:t>
      </w: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83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Způsob zpracování domácích úkolů</w:t>
      </w:r>
    </w:p>
    <w:p w:rsidR="00BC22E1" w:rsidRPr="008F64D7" w:rsidRDefault="00BC22E1">
      <w:pPr>
        <w:spacing w:line="298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spacing w:line="222" w:lineRule="auto"/>
        <w:ind w:right="200"/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Zadané úkoly mohou mít formu písemnou, elektronickou, praktickou nebo ústní. Forma domácích úkolů a zvolení způsobu zpracování je plně v kompetenci učitele, a to včetně případného vyžadování podpisu zákonných zástupců (po předchozí dohodě se zákonnými zástupci).</w:t>
      </w:r>
    </w:p>
    <w:p w:rsidR="00BC22E1" w:rsidRPr="008F64D7" w:rsidRDefault="00BC22E1">
      <w:pPr>
        <w:spacing w:line="1" w:lineRule="exact"/>
        <w:rPr>
          <w:rFonts w:asciiTheme="minorHAnsi" w:eastAsia="Symbol" w:hAnsiTheme="minorHAnsi" w:cstheme="minorHAnsi"/>
        </w:rPr>
      </w:pPr>
    </w:p>
    <w:p w:rsidR="008F16E2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Žák zodpovídá za estetickou úroveň písemného domácího úkolu.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8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Žák ve všech písemných domácích úkolech dodržuje pravidla českého pravopisu.</w:t>
      </w:r>
    </w:p>
    <w:p w:rsidR="00BC22E1" w:rsidRPr="008F64D7" w:rsidRDefault="00BC22E1">
      <w:pPr>
        <w:spacing w:line="39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Plagiátorství</w:t>
      </w:r>
    </w:p>
    <w:p w:rsidR="00BC22E1" w:rsidRPr="008F64D7" w:rsidRDefault="00BC22E1">
      <w:pPr>
        <w:spacing w:line="254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35" w:lineRule="auto"/>
        <w:ind w:right="720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</w:rPr>
        <w:t>Za plagiátorství lze považovat úmyslné kopírování cizího textu a jeho vydávání za vlastní, nedbalé nebo nepřesné citování použité literatury, opomenutí citace (byť neúmyslné) některého využitého zdroje.</w:t>
      </w:r>
    </w:p>
    <w:p w:rsidR="00BC22E1" w:rsidRPr="008F64D7" w:rsidRDefault="00BC22E1">
      <w:pPr>
        <w:spacing w:line="249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Referáty, slohové práce</w:t>
      </w:r>
    </w:p>
    <w:p w:rsidR="00BC22E1" w:rsidRPr="008F64D7" w:rsidRDefault="00BC22E1">
      <w:pPr>
        <w:spacing w:line="46" w:lineRule="exact"/>
        <w:rPr>
          <w:rFonts w:asciiTheme="minorHAnsi" w:eastAsia="Symbol" w:hAnsiTheme="minorHAnsi" w:cstheme="minorHAnsi"/>
        </w:rPr>
      </w:pPr>
    </w:p>
    <w:p w:rsidR="00BC22E1" w:rsidRPr="008F64D7" w:rsidRDefault="00A01E8E">
      <w:pPr>
        <w:spacing w:line="229" w:lineRule="auto"/>
        <w:ind w:left="720" w:right="300"/>
        <w:rPr>
          <w:rFonts w:asciiTheme="minorHAnsi" w:eastAsia="Calibri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V případě, že bude u těchto domácích úkolů prokázáno plagiátorství, bude úkol považovaný za nevypracovaný. O plagiátorství budou prostřednictvím žákovské knížky informováni zákonní zástupci. Prokazatelně úmyslné a opakované plagiátorství je považováno za porušování školního řádu s příslušnými sankcemi dle školního řádu (výchovná opatření).</w:t>
      </w: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8F64D7" w:rsidRPr="008F64D7" w:rsidRDefault="008F64D7" w:rsidP="008F64D7">
      <w:pPr>
        <w:tabs>
          <w:tab w:val="left" w:pos="7940"/>
          <w:tab w:val="left" w:pos="8620"/>
        </w:tabs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Školní řád P 2</w:t>
      </w:r>
      <w:r w:rsidRPr="008F64D7">
        <w:rPr>
          <w:rFonts w:asciiTheme="minorHAnsi" w:hAnsiTheme="minorHAnsi" w:cstheme="minorHAnsi"/>
          <w:sz w:val="20"/>
          <w:szCs w:val="20"/>
        </w:rPr>
        <w:tab/>
      </w:r>
      <w:r w:rsidRPr="008F64D7">
        <w:rPr>
          <w:rFonts w:asciiTheme="minorHAnsi" w:eastAsia="Times New Roman" w:hAnsiTheme="minorHAnsi" w:cstheme="minorHAnsi"/>
        </w:rPr>
        <w:t>strana</w:t>
      </w:r>
      <w:r w:rsidRPr="008F64D7">
        <w:rPr>
          <w:rFonts w:asciiTheme="minorHAnsi" w:eastAsia="Times New Roman" w:hAnsiTheme="minorHAnsi" w:cstheme="minorHAnsi"/>
        </w:rPr>
        <w:tab/>
        <w:t>4 z 5</w:t>
      </w:r>
    </w:p>
    <w:p w:rsidR="008F64D7" w:rsidRPr="008F64D7" w:rsidRDefault="008F64D7">
      <w:pPr>
        <w:spacing w:line="229" w:lineRule="auto"/>
        <w:ind w:left="720" w:right="300"/>
        <w:rPr>
          <w:rFonts w:asciiTheme="minorHAnsi" w:eastAsia="Symbol" w:hAnsiTheme="minorHAnsi" w:cstheme="minorHAnsi"/>
        </w:rPr>
      </w:pPr>
    </w:p>
    <w:p w:rsidR="00BC22E1" w:rsidRPr="008F64D7" w:rsidRDefault="00BC22E1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rPr>
          <w:rFonts w:asciiTheme="minorHAnsi" w:hAnsiTheme="minorHAnsi" w:cstheme="minorHAnsi"/>
        </w:rPr>
        <w:sectPr w:rsidR="00BC22E1" w:rsidRPr="008F64D7">
          <w:pgSz w:w="11900" w:h="16838"/>
          <w:pgMar w:top="700" w:right="766" w:bottom="180" w:left="720" w:header="0" w:footer="0" w:gutter="0"/>
          <w:cols w:space="708" w:equalWidth="0">
            <w:col w:w="10420"/>
          </w:cols>
        </w:sect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  <w:bookmarkStart w:id="3" w:name="page5"/>
      <w:bookmarkEnd w:id="3"/>
    </w:p>
    <w:p w:rsidR="00BC22E1" w:rsidRPr="008F64D7" w:rsidRDefault="00BC22E1">
      <w:pPr>
        <w:spacing w:line="337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Kontrola domácí přípravy</w:t>
      </w:r>
    </w:p>
    <w:p w:rsidR="00BC22E1" w:rsidRPr="008F64D7" w:rsidRDefault="00BC22E1">
      <w:pPr>
        <w:spacing w:line="249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35" w:lineRule="auto"/>
        <w:ind w:right="620"/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Vyučující kontrolou domácí přípravy vyhodnotí úroveň osvojení učiva, nechá žákům prostor na dotazy, pracuje efektivně s chybami žáků a využívá je k pozitivní korekci žákova učení.</w:t>
      </w:r>
    </w:p>
    <w:p w:rsidR="00BC22E1" w:rsidRPr="008F64D7" w:rsidRDefault="00BC22E1">
      <w:pPr>
        <w:spacing w:line="251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Splnění každého domácího úkolu je vyučujícím zkontrolováno:</w:t>
      </w:r>
    </w:p>
    <w:p w:rsidR="00BC22E1" w:rsidRPr="008F64D7" w:rsidRDefault="00BC22E1">
      <w:pPr>
        <w:spacing w:line="253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ústním ověřením znalostí a dovedností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kontrolou písemnosti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kontrolou pomůcek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slovním hodnocením splněného úkolu</w:t>
      </w:r>
    </w:p>
    <w:p w:rsidR="00BC22E1" w:rsidRPr="008F64D7" w:rsidRDefault="00BC22E1">
      <w:pPr>
        <w:spacing w:line="39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Hodnocení domácích úkolů</w:t>
      </w:r>
    </w:p>
    <w:p w:rsidR="00BC22E1" w:rsidRPr="008F64D7" w:rsidRDefault="00BC22E1">
      <w:pPr>
        <w:spacing w:line="237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Domácí úkoly až na výjimky nejsou klasifikovány.</w:t>
      </w:r>
    </w:p>
    <w:p w:rsidR="00BC22E1" w:rsidRPr="008F64D7" w:rsidRDefault="00BC22E1">
      <w:pPr>
        <w:spacing w:line="253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Mezi výjimky patří: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spacing w:line="239" w:lineRule="auto"/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referáty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čtenářský deník</w:t>
      </w:r>
    </w:p>
    <w:p w:rsidR="00BC22E1" w:rsidRPr="008F64D7" w:rsidRDefault="00A01E8E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recitace</w:t>
      </w:r>
    </w:p>
    <w:p w:rsidR="008F64D7" w:rsidRPr="008F64D7" w:rsidRDefault="008F64D7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Symbol" w:hAnsiTheme="minorHAnsi" w:cstheme="minorHAnsi"/>
        </w:rPr>
        <w:t>mluvený projev</w:t>
      </w:r>
    </w:p>
    <w:p w:rsidR="00E41755" w:rsidRPr="008F64D7" w:rsidRDefault="00E41755" w:rsidP="008F16E2">
      <w:pPr>
        <w:pStyle w:val="Odstavecseseznamem"/>
        <w:numPr>
          <w:ilvl w:val="0"/>
          <w:numId w:val="10"/>
        </w:numPr>
        <w:tabs>
          <w:tab w:val="left" w:pos="720"/>
        </w:tabs>
        <w:rPr>
          <w:rFonts w:asciiTheme="minorHAnsi" w:eastAsia="Symbol" w:hAnsiTheme="minorHAnsi" w:cstheme="minorHAnsi"/>
        </w:rPr>
      </w:pPr>
      <w:r w:rsidRPr="008F64D7">
        <w:rPr>
          <w:rFonts w:asciiTheme="minorHAnsi" w:eastAsia="Symbol" w:hAnsiTheme="minorHAnsi" w:cstheme="minorHAnsi"/>
        </w:rPr>
        <w:t>závěrečná práce – prezentace v 9. ročníku</w:t>
      </w:r>
    </w:p>
    <w:p w:rsidR="00E41755" w:rsidRPr="008F64D7" w:rsidRDefault="00E41755" w:rsidP="00E41755">
      <w:pPr>
        <w:tabs>
          <w:tab w:val="left" w:pos="720"/>
        </w:tabs>
        <w:ind w:left="720"/>
        <w:rPr>
          <w:rFonts w:asciiTheme="minorHAnsi" w:eastAsia="Symbol" w:hAnsiTheme="minorHAnsi" w:cstheme="minorHAnsi"/>
        </w:rPr>
      </w:pPr>
    </w:p>
    <w:p w:rsidR="00BC22E1" w:rsidRPr="008F64D7" w:rsidRDefault="00BC22E1">
      <w:pPr>
        <w:spacing w:line="283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spacing w:line="236" w:lineRule="auto"/>
        <w:ind w:right="360"/>
        <w:rPr>
          <w:rFonts w:asciiTheme="minorHAnsi" w:eastAsia="Times New Roman" w:hAnsiTheme="minorHAnsi" w:cstheme="minorHAnsi"/>
          <w:b/>
          <w:bCs/>
        </w:rPr>
      </w:pPr>
      <w:r w:rsidRPr="008F64D7">
        <w:rPr>
          <w:rFonts w:asciiTheme="minorHAnsi" w:eastAsia="Times New Roman" w:hAnsiTheme="minorHAnsi" w:cstheme="minorHAnsi"/>
          <w:b/>
          <w:bCs/>
        </w:rPr>
        <w:t>V případě klasifikovaných domácích úkolů (referát, čtenářský deník</w:t>
      </w:r>
      <w:r w:rsidR="00E41755" w:rsidRPr="008F64D7">
        <w:rPr>
          <w:rFonts w:asciiTheme="minorHAnsi" w:eastAsia="Times New Roman" w:hAnsiTheme="minorHAnsi" w:cstheme="minorHAnsi"/>
          <w:b/>
          <w:bCs/>
        </w:rPr>
        <w:t xml:space="preserve">, </w:t>
      </w:r>
      <w:proofErr w:type="gramStart"/>
      <w:r w:rsidR="00E41755" w:rsidRPr="008F64D7">
        <w:rPr>
          <w:rFonts w:asciiTheme="minorHAnsi" w:eastAsia="Times New Roman" w:hAnsiTheme="minorHAnsi" w:cstheme="minorHAnsi"/>
          <w:b/>
          <w:bCs/>
        </w:rPr>
        <w:t>prezentace</w:t>
      </w:r>
      <w:r w:rsidR="00413278">
        <w:rPr>
          <w:rFonts w:asciiTheme="minorHAnsi" w:eastAsia="Times New Roman" w:hAnsiTheme="minorHAnsi" w:cstheme="minorHAnsi"/>
          <w:b/>
          <w:bCs/>
        </w:rPr>
        <w:t>,</w:t>
      </w:r>
      <w:proofErr w:type="gramEnd"/>
      <w:r w:rsidR="00413278">
        <w:rPr>
          <w:rFonts w:asciiTheme="minorHAnsi" w:eastAsia="Times New Roman" w:hAnsiTheme="minorHAnsi" w:cstheme="minorHAnsi"/>
          <w:b/>
          <w:bCs/>
        </w:rPr>
        <w:t xml:space="preserve"> atd.</w:t>
      </w:r>
      <w:r w:rsidRPr="008F64D7">
        <w:rPr>
          <w:rFonts w:asciiTheme="minorHAnsi" w:eastAsia="Times New Roman" w:hAnsiTheme="minorHAnsi" w:cstheme="minorHAnsi"/>
          <w:b/>
          <w:bCs/>
        </w:rPr>
        <w:t>) umožní učitel žákovi před výslednou klasifikací opravy chyb a opravu grafického zpracování, v případě nutnosti poskytne žákovi konzultaci.</w:t>
      </w:r>
    </w:p>
    <w:p w:rsidR="00BC22E1" w:rsidRPr="008F64D7" w:rsidRDefault="00BC22E1">
      <w:pPr>
        <w:spacing w:line="267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25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>
      <w:pPr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  <w:b/>
          <w:bCs/>
          <w:sz w:val="24"/>
          <w:szCs w:val="24"/>
        </w:rPr>
        <w:t>Nesplnění domácích úkolů</w:t>
      </w: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BC22E1">
      <w:pPr>
        <w:spacing w:line="208" w:lineRule="exact"/>
        <w:rPr>
          <w:rFonts w:asciiTheme="minorHAnsi" w:hAnsiTheme="minorHAnsi" w:cstheme="minorHAnsi"/>
          <w:sz w:val="20"/>
          <w:szCs w:val="20"/>
        </w:rPr>
      </w:pPr>
    </w:p>
    <w:p w:rsidR="00BC22E1" w:rsidRPr="008F64D7" w:rsidRDefault="00A01E8E" w:rsidP="008F64D7">
      <w:pPr>
        <w:pStyle w:val="Odstavecseseznamem"/>
        <w:numPr>
          <w:ilvl w:val="0"/>
          <w:numId w:val="10"/>
        </w:numPr>
        <w:tabs>
          <w:tab w:val="left" w:pos="720"/>
        </w:tabs>
        <w:spacing w:line="212" w:lineRule="auto"/>
        <w:ind w:right="60"/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Pokud žák nesplní zadaný úkol, oznámí tuto skutečnost vyučující zákonnému zástupci prostřednictvím zápisu v žákovské knížce</w:t>
      </w:r>
      <w:r w:rsidR="00E41755" w:rsidRPr="008F64D7">
        <w:rPr>
          <w:rFonts w:asciiTheme="minorHAnsi" w:eastAsia="Calibri" w:hAnsiTheme="minorHAnsi" w:cstheme="minorHAnsi"/>
        </w:rPr>
        <w:t xml:space="preserve"> nebo elektronickou cestou</w:t>
      </w:r>
      <w:r w:rsidR="00F20709">
        <w:rPr>
          <w:rFonts w:asciiTheme="minorHAnsi" w:eastAsia="Calibri" w:hAnsiTheme="minorHAnsi" w:cstheme="minorHAnsi"/>
        </w:rPr>
        <w:t xml:space="preserve"> – zpráva do Bakalářů</w:t>
      </w:r>
      <w:bookmarkStart w:id="4" w:name="_GoBack"/>
      <w:bookmarkEnd w:id="4"/>
      <w:r w:rsidRPr="008F64D7">
        <w:rPr>
          <w:rFonts w:asciiTheme="minorHAnsi" w:eastAsia="Calibri" w:hAnsiTheme="minorHAnsi" w:cstheme="minorHAnsi"/>
        </w:rPr>
        <w:t>.</w:t>
      </w:r>
    </w:p>
    <w:p w:rsidR="00BC22E1" w:rsidRPr="008F64D7" w:rsidRDefault="00BC22E1">
      <w:pPr>
        <w:spacing w:line="62" w:lineRule="exact"/>
        <w:rPr>
          <w:rFonts w:asciiTheme="minorHAnsi" w:eastAsia="Symbol" w:hAnsiTheme="minorHAnsi" w:cstheme="minorHAnsi"/>
        </w:rPr>
      </w:pPr>
    </w:p>
    <w:p w:rsidR="00BC22E1" w:rsidRPr="008F64D7" w:rsidRDefault="00A01E8E" w:rsidP="008F64D7">
      <w:pPr>
        <w:pStyle w:val="Odstavecseseznamem"/>
        <w:numPr>
          <w:ilvl w:val="0"/>
          <w:numId w:val="10"/>
        </w:numPr>
        <w:tabs>
          <w:tab w:val="left" w:pos="720"/>
        </w:tabs>
        <w:spacing w:line="213" w:lineRule="auto"/>
        <w:ind w:right="500"/>
        <w:rPr>
          <w:rFonts w:asciiTheme="minorHAnsi" w:eastAsia="Symbol" w:hAnsiTheme="minorHAnsi" w:cstheme="minorHAnsi"/>
        </w:rPr>
      </w:pPr>
      <w:r w:rsidRPr="008F64D7">
        <w:rPr>
          <w:rFonts w:asciiTheme="minorHAnsi" w:eastAsia="Calibri" w:hAnsiTheme="minorHAnsi" w:cstheme="minorHAnsi"/>
        </w:rPr>
        <w:t>Opakované neplnění domácích úkolů a nenošení pomůcek je považováno za porušování školního řádu s příslušnými sankcemi dle školního řádu (výchovná opatření).</w:t>
      </w:r>
    </w:p>
    <w:p w:rsidR="00E41755" w:rsidRPr="008F64D7" w:rsidRDefault="00E41755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E41755">
      <w:pPr>
        <w:pStyle w:val="Odstavecseseznamem"/>
        <w:rPr>
          <w:rFonts w:asciiTheme="minorHAnsi" w:eastAsia="Symbol" w:hAnsiTheme="minorHAnsi" w:cstheme="minorHAnsi"/>
        </w:rPr>
      </w:pPr>
    </w:p>
    <w:p w:rsidR="008F64D7" w:rsidRPr="008F64D7" w:rsidRDefault="008F64D7" w:rsidP="008F64D7">
      <w:pPr>
        <w:tabs>
          <w:tab w:val="left" w:pos="7940"/>
          <w:tab w:val="left" w:pos="8620"/>
        </w:tabs>
        <w:rPr>
          <w:rFonts w:asciiTheme="minorHAnsi" w:hAnsiTheme="minorHAnsi" w:cstheme="minorHAnsi"/>
          <w:sz w:val="20"/>
          <w:szCs w:val="20"/>
        </w:rPr>
      </w:pPr>
      <w:r w:rsidRPr="008F64D7">
        <w:rPr>
          <w:rFonts w:asciiTheme="minorHAnsi" w:eastAsia="Times New Roman" w:hAnsiTheme="minorHAnsi" w:cstheme="minorHAnsi"/>
        </w:rPr>
        <w:t>Školní řád P 2</w:t>
      </w:r>
      <w:r w:rsidRPr="008F64D7">
        <w:rPr>
          <w:rFonts w:asciiTheme="minorHAnsi" w:hAnsiTheme="minorHAnsi" w:cstheme="minorHAnsi"/>
          <w:sz w:val="20"/>
          <w:szCs w:val="20"/>
        </w:rPr>
        <w:tab/>
      </w:r>
      <w:r w:rsidRPr="008F64D7">
        <w:rPr>
          <w:rFonts w:asciiTheme="minorHAnsi" w:eastAsia="Times New Roman" w:hAnsiTheme="minorHAnsi" w:cstheme="minorHAnsi"/>
        </w:rPr>
        <w:t>strana</w:t>
      </w:r>
      <w:r w:rsidRPr="008F64D7">
        <w:rPr>
          <w:rFonts w:asciiTheme="minorHAnsi" w:eastAsia="Times New Roman" w:hAnsiTheme="minorHAnsi" w:cstheme="minorHAnsi"/>
        </w:rPr>
        <w:tab/>
        <w:t>5 z 5</w:t>
      </w:r>
    </w:p>
    <w:p w:rsidR="00BC22E1" w:rsidRPr="008F64D7" w:rsidRDefault="00BC22E1">
      <w:pPr>
        <w:spacing w:line="226" w:lineRule="exact"/>
        <w:rPr>
          <w:rFonts w:asciiTheme="minorHAnsi" w:hAnsiTheme="minorHAnsi" w:cstheme="minorHAnsi"/>
          <w:sz w:val="20"/>
          <w:szCs w:val="20"/>
        </w:rPr>
      </w:pPr>
    </w:p>
    <w:sectPr w:rsidR="00BC22E1" w:rsidRPr="008F64D7" w:rsidSect="000B1ED9">
      <w:pgSz w:w="11900" w:h="16838"/>
      <w:pgMar w:top="700" w:right="726" w:bottom="180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41F2"/>
    <w:multiLevelType w:val="hybridMultilevel"/>
    <w:tmpl w:val="A954A9F0"/>
    <w:lvl w:ilvl="0" w:tplc="DA849E12">
      <w:start w:val="1"/>
      <w:numFmt w:val="bullet"/>
      <w:lvlText w:val=""/>
      <w:lvlJc w:val="left"/>
    </w:lvl>
    <w:lvl w:ilvl="1" w:tplc="BCD240DA">
      <w:numFmt w:val="decimal"/>
      <w:lvlText w:val=""/>
      <w:lvlJc w:val="left"/>
    </w:lvl>
    <w:lvl w:ilvl="2" w:tplc="730E8158">
      <w:numFmt w:val="decimal"/>
      <w:lvlText w:val=""/>
      <w:lvlJc w:val="left"/>
    </w:lvl>
    <w:lvl w:ilvl="3" w:tplc="9C282BF8">
      <w:numFmt w:val="decimal"/>
      <w:lvlText w:val=""/>
      <w:lvlJc w:val="left"/>
    </w:lvl>
    <w:lvl w:ilvl="4" w:tplc="309068C8">
      <w:numFmt w:val="decimal"/>
      <w:lvlText w:val=""/>
      <w:lvlJc w:val="left"/>
    </w:lvl>
    <w:lvl w:ilvl="5" w:tplc="43E2A27C">
      <w:numFmt w:val="decimal"/>
      <w:lvlText w:val=""/>
      <w:lvlJc w:val="left"/>
    </w:lvl>
    <w:lvl w:ilvl="6" w:tplc="F9062780">
      <w:numFmt w:val="decimal"/>
      <w:lvlText w:val=""/>
      <w:lvlJc w:val="left"/>
    </w:lvl>
    <w:lvl w:ilvl="7" w:tplc="B1F488F0">
      <w:numFmt w:val="decimal"/>
      <w:lvlText w:val=""/>
      <w:lvlJc w:val="left"/>
    </w:lvl>
    <w:lvl w:ilvl="8" w:tplc="D0BE9E9A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9BF801DC"/>
    <w:lvl w:ilvl="0" w:tplc="BB0403BC">
      <w:start w:val="1"/>
      <w:numFmt w:val="bullet"/>
      <w:lvlText w:val=""/>
      <w:lvlJc w:val="left"/>
    </w:lvl>
    <w:lvl w:ilvl="1" w:tplc="A1164812">
      <w:numFmt w:val="decimal"/>
      <w:lvlText w:val=""/>
      <w:lvlJc w:val="left"/>
    </w:lvl>
    <w:lvl w:ilvl="2" w:tplc="4D3EB850">
      <w:numFmt w:val="decimal"/>
      <w:lvlText w:val=""/>
      <w:lvlJc w:val="left"/>
    </w:lvl>
    <w:lvl w:ilvl="3" w:tplc="50BEE842">
      <w:numFmt w:val="decimal"/>
      <w:lvlText w:val=""/>
      <w:lvlJc w:val="left"/>
    </w:lvl>
    <w:lvl w:ilvl="4" w:tplc="ACBC39EC">
      <w:numFmt w:val="decimal"/>
      <w:lvlText w:val=""/>
      <w:lvlJc w:val="left"/>
    </w:lvl>
    <w:lvl w:ilvl="5" w:tplc="7E002C90">
      <w:numFmt w:val="decimal"/>
      <w:lvlText w:val=""/>
      <w:lvlJc w:val="left"/>
    </w:lvl>
    <w:lvl w:ilvl="6" w:tplc="1318DF28">
      <w:numFmt w:val="decimal"/>
      <w:lvlText w:val=""/>
      <w:lvlJc w:val="left"/>
    </w:lvl>
    <w:lvl w:ilvl="7" w:tplc="B7468E70">
      <w:numFmt w:val="decimal"/>
      <w:lvlText w:val=""/>
      <w:lvlJc w:val="left"/>
    </w:lvl>
    <w:lvl w:ilvl="8" w:tplc="09508570">
      <w:numFmt w:val="decimal"/>
      <w:lvlText w:val=""/>
      <w:lvlJc w:val="left"/>
    </w:lvl>
  </w:abstractNum>
  <w:abstractNum w:abstractNumId="2" w15:restartNumberingAfterBreak="0">
    <w:nsid w:val="404140B6"/>
    <w:multiLevelType w:val="hybridMultilevel"/>
    <w:tmpl w:val="419A07EA"/>
    <w:lvl w:ilvl="0" w:tplc="E69EC2C2">
      <w:numFmt w:val="bullet"/>
      <w:lvlText w:val=""/>
      <w:lvlJc w:val="left"/>
      <w:pPr>
        <w:ind w:left="114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1B71EFB"/>
    <w:multiLevelType w:val="hybridMultilevel"/>
    <w:tmpl w:val="1ABCE3AA"/>
    <w:lvl w:ilvl="0" w:tplc="9FDC5E08">
      <w:start w:val="1"/>
      <w:numFmt w:val="bullet"/>
      <w:lvlText w:val=""/>
      <w:lvlJc w:val="left"/>
    </w:lvl>
    <w:lvl w:ilvl="1" w:tplc="EAB6F04E">
      <w:numFmt w:val="decimal"/>
      <w:lvlText w:val=""/>
      <w:lvlJc w:val="left"/>
    </w:lvl>
    <w:lvl w:ilvl="2" w:tplc="97F4140C">
      <w:numFmt w:val="decimal"/>
      <w:lvlText w:val=""/>
      <w:lvlJc w:val="left"/>
    </w:lvl>
    <w:lvl w:ilvl="3" w:tplc="6C28CEC8">
      <w:numFmt w:val="decimal"/>
      <w:lvlText w:val=""/>
      <w:lvlJc w:val="left"/>
    </w:lvl>
    <w:lvl w:ilvl="4" w:tplc="8698F5EC">
      <w:numFmt w:val="decimal"/>
      <w:lvlText w:val=""/>
      <w:lvlJc w:val="left"/>
    </w:lvl>
    <w:lvl w:ilvl="5" w:tplc="07687DB8">
      <w:numFmt w:val="decimal"/>
      <w:lvlText w:val=""/>
      <w:lvlJc w:val="left"/>
    </w:lvl>
    <w:lvl w:ilvl="6" w:tplc="634E3044">
      <w:numFmt w:val="decimal"/>
      <w:lvlText w:val=""/>
      <w:lvlJc w:val="left"/>
    </w:lvl>
    <w:lvl w:ilvl="7" w:tplc="264A6D40">
      <w:numFmt w:val="decimal"/>
      <w:lvlText w:val=""/>
      <w:lvlJc w:val="left"/>
    </w:lvl>
    <w:lvl w:ilvl="8" w:tplc="CEBEFAC8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BDACE614"/>
    <w:lvl w:ilvl="0" w:tplc="4D78541C">
      <w:start w:val="1"/>
      <w:numFmt w:val="decimal"/>
      <w:lvlText w:val="%1."/>
      <w:lvlJc w:val="left"/>
    </w:lvl>
    <w:lvl w:ilvl="1" w:tplc="13924924">
      <w:numFmt w:val="decimal"/>
      <w:lvlText w:val=""/>
      <w:lvlJc w:val="left"/>
    </w:lvl>
    <w:lvl w:ilvl="2" w:tplc="49EE9504">
      <w:numFmt w:val="decimal"/>
      <w:lvlText w:val=""/>
      <w:lvlJc w:val="left"/>
    </w:lvl>
    <w:lvl w:ilvl="3" w:tplc="398AC18A">
      <w:numFmt w:val="decimal"/>
      <w:lvlText w:val=""/>
      <w:lvlJc w:val="left"/>
    </w:lvl>
    <w:lvl w:ilvl="4" w:tplc="677C7B68">
      <w:numFmt w:val="decimal"/>
      <w:lvlText w:val=""/>
      <w:lvlJc w:val="left"/>
    </w:lvl>
    <w:lvl w:ilvl="5" w:tplc="BC5460E4">
      <w:numFmt w:val="decimal"/>
      <w:lvlText w:val=""/>
      <w:lvlJc w:val="left"/>
    </w:lvl>
    <w:lvl w:ilvl="6" w:tplc="76922CA4">
      <w:numFmt w:val="decimal"/>
      <w:lvlText w:val=""/>
      <w:lvlJc w:val="left"/>
    </w:lvl>
    <w:lvl w:ilvl="7" w:tplc="03789592">
      <w:numFmt w:val="decimal"/>
      <w:lvlText w:val=""/>
      <w:lvlJc w:val="left"/>
    </w:lvl>
    <w:lvl w:ilvl="8" w:tplc="7A3A9F60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AD4E22A2"/>
    <w:lvl w:ilvl="0" w:tplc="2AC2C544">
      <w:start w:val="1"/>
      <w:numFmt w:val="bullet"/>
      <w:lvlText w:val=""/>
      <w:lvlJc w:val="left"/>
    </w:lvl>
    <w:lvl w:ilvl="1" w:tplc="513E2156">
      <w:numFmt w:val="decimal"/>
      <w:lvlText w:val=""/>
      <w:lvlJc w:val="left"/>
    </w:lvl>
    <w:lvl w:ilvl="2" w:tplc="46B036D8">
      <w:numFmt w:val="decimal"/>
      <w:lvlText w:val=""/>
      <w:lvlJc w:val="left"/>
    </w:lvl>
    <w:lvl w:ilvl="3" w:tplc="89B67B22">
      <w:numFmt w:val="decimal"/>
      <w:lvlText w:val=""/>
      <w:lvlJc w:val="left"/>
    </w:lvl>
    <w:lvl w:ilvl="4" w:tplc="6B66C4AA">
      <w:numFmt w:val="decimal"/>
      <w:lvlText w:val=""/>
      <w:lvlJc w:val="left"/>
    </w:lvl>
    <w:lvl w:ilvl="5" w:tplc="308E2F20">
      <w:numFmt w:val="decimal"/>
      <w:lvlText w:val=""/>
      <w:lvlJc w:val="left"/>
    </w:lvl>
    <w:lvl w:ilvl="6" w:tplc="34EEE734">
      <w:numFmt w:val="decimal"/>
      <w:lvlText w:val=""/>
      <w:lvlJc w:val="left"/>
    </w:lvl>
    <w:lvl w:ilvl="7" w:tplc="57D84C38">
      <w:numFmt w:val="decimal"/>
      <w:lvlText w:val=""/>
      <w:lvlJc w:val="left"/>
    </w:lvl>
    <w:lvl w:ilvl="8" w:tplc="5B1EEF30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6B4013F2"/>
    <w:lvl w:ilvl="0" w:tplc="AEC0B1AC">
      <w:start w:val="1"/>
      <w:numFmt w:val="bullet"/>
      <w:lvlText w:val=""/>
      <w:lvlJc w:val="left"/>
    </w:lvl>
    <w:lvl w:ilvl="1" w:tplc="A656A22E">
      <w:numFmt w:val="decimal"/>
      <w:lvlText w:val=""/>
      <w:lvlJc w:val="left"/>
    </w:lvl>
    <w:lvl w:ilvl="2" w:tplc="4CDE6FD6">
      <w:numFmt w:val="decimal"/>
      <w:lvlText w:val=""/>
      <w:lvlJc w:val="left"/>
    </w:lvl>
    <w:lvl w:ilvl="3" w:tplc="C450AC9E">
      <w:numFmt w:val="decimal"/>
      <w:lvlText w:val=""/>
      <w:lvlJc w:val="left"/>
    </w:lvl>
    <w:lvl w:ilvl="4" w:tplc="A01C0008">
      <w:numFmt w:val="decimal"/>
      <w:lvlText w:val=""/>
      <w:lvlJc w:val="left"/>
    </w:lvl>
    <w:lvl w:ilvl="5" w:tplc="6DCEF88E">
      <w:numFmt w:val="decimal"/>
      <w:lvlText w:val=""/>
      <w:lvlJc w:val="left"/>
    </w:lvl>
    <w:lvl w:ilvl="6" w:tplc="E616A018">
      <w:numFmt w:val="decimal"/>
      <w:lvlText w:val=""/>
      <w:lvlJc w:val="left"/>
    </w:lvl>
    <w:lvl w:ilvl="7" w:tplc="2124DFF0">
      <w:numFmt w:val="decimal"/>
      <w:lvlText w:val=""/>
      <w:lvlJc w:val="left"/>
    </w:lvl>
    <w:lvl w:ilvl="8" w:tplc="98D488F8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32B6F340"/>
    <w:lvl w:ilvl="0" w:tplc="63BCA720">
      <w:start w:val="1"/>
      <w:numFmt w:val="bullet"/>
      <w:lvlText w:val=""/>
      <w:lvlJc w:val="left"/>
    </w:lvl>
    <w:lvl w:ilvl="1" w:tplc="0510A27A">
      <w:numFmt w:val="decimal"/>
      <w:lvlText w:val=""/>
      <w:lvlJc w:val="left"/>
    </w:lvl>
    <w:lvl w:ilvl="2" w:tplc="B4C6881E">
      <w:numFmt w:val="decimal"/>
      <w:lvlText w:val=""/>
      <w:lvlJc w:val="left"/>
    </w:lvl>
    <w:lvl w:ilvl="3" w:tplc="4B1001D4">
      <w:numFmt w:val="decimal"/>
      <w:lvlText w:val=""/>
      <w:lvlJc w:val="left"/>
    </w:lvl>
    <w:lvl w:ilvl="4" w:tplc="7FEE6FB2">
      <w:numFmt w:val="decimal"/>
      <w:lvlText w:val=""/>
      <w:lvlJc w:val="left"/>
    </w:lvl>
    <w:lvl w:ilvl="5" w:tplc="5CC0AD3C">
      <w:numFmt w:val="decimal"/>
      <w:lvlText w:val=""/>
      <w:lvlJc w:val="left"/>
    </w:lvl>
    <w:lvl w:ilvl="6" w:tplc="5692ACAE">
      <w:numFmt w:val="decimal"/>
      <w:lvlText w:val=""/>
      <w:lvlJc w:val="left"/>
    </w:lvl>
    <w:lvl w:ilvl="7" w:tplc="0908EC4A">
      <w:numFmt w:val="decimal"/>
      <w:lvlText w:val=""/>
      <w:lvlJc w:val="left"/>
    </w:lvl>
    <w:lvl w:ilvl="8" w:tplc="751AD99C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C742A850"/>
    <w:lvl w:ilvl="0" w:tplc="AAC4C582">
      <w:start w:val="1"/>
      <w:numFmt w:val="bullet"/>
      <w:lvlText w:val=""/>
      <w:lvlJc w:val="left"/>
    </w:lvl>
    <w:lvl w:ilvl="1" w:tplc="9BC0816A">
      <w:numFmt w:val="decimal"/>
      <w:lvlText w:val=""/>
      <w:lvlJc w:val="left"/>
    </w:lvl>
    <w:lvl w:ilvl="2" w:tplc="56E2915C">
      <w:numFmt w:val="decimal"/>
      <w:lvlText w:val=""/>
      <w:lvlJc w:val="left"/>
    </w:lvl>
    <w:lvl w:ilvl="3" w:tplc="088AD3A6">
      <w:numFmt w:val="decimal"/>
      <w:lvlText w:val=""/>
      <w:lvlJc w:val="left"/>
    </w:lvl>
    <w:lvl w:ilvl="4" w:tplc="475ABA68">
      <w:numFmt w:val="decimal"/>
      <w:lvlText w:val=""/>
      <w:lvlJc w:val="left"/>
    </w:lvl>
    <w:lvl w:ilvl="5" w:tplc="BBDC7B28">
      <w:numFmt w:val="decimal"/>
      <w:lvlText w:val=""/>
      <w:lvlJc w:val="left"/>
    </w:lvl>
    <w:lvl w:ilvl="6" w:tplc="39C0F680">
      <w:numFmt w:val="decimal"/>
      <w:lvlText w:val=""/>
      <w:lvlJc w:val="left"/>
    </w:lvl>
    <w:lvl w:ilvl="7" w:tplc="4ABECEA6">
      <w:numFmt w:val="decimal"/>
      <w:lvlText w:val=""/>
      <w:lvlJc w:val="left"/>
    </w:lvl>
    <w:lvl w:ilvl="8" w:tplc="4566AEAC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8E0A8110"/>
    <w:lvl w:ilvl="0" w:tplc="BD1A0C44">
      <w:start w:val="1"/>
      <w:numFmt w:val="bullet"/>
      <w:lvlText w:val=""/>
      <w:lvlJc w:val="left"/>
    </w:lvl>
    <w:lvl w:ilvl="1" w:tplc="F3B28024">
      <w:numFmt w:val="decimal"/>
      <w:lvlText w:val=""/>
      <w:lvlJc w:val="left"/>
    </w:lvl>
    <w:lvl w:ilvl="2" w:tplc="7C4E31A6">
      <w:numFmt w:val="decimal"/>
      <w:lvlText w:val=""/>
      <w:lvlJc w:val="left"/>
    </w:lvl>
    <w:lvl w:ilvl="3" w:tplc="391A0C8A">
      <w:numFmt w:val="decimal"/>
      <w:lvlText w:val=""/>
      <w:lvlJc w:val="left"/>
    </w:lvl>
    <w:lvl w:ilvl="4" w:tplc="45A8967C">
      <w:numFmt w:val="decimal"/>
      <w:lvlText w:val=""/>
      <w:lvlJc w:val="left"/>
    </w:lvl>
    <w:lvl w:ilvl="5" w:tplc="95CE9A96">
      <w:numFmt w:val="decimal"/>
      <w:lvlText w:val=""/>
      <w:lvlJc w:val="left"/>
    </w:lvl>
    <w:lvl w:ilvl="6" w:tplc="D320EDA4">
      <w:numFmt w:val="decimal"/>
      <w:lvlText w:val=""/>
      <w:lvlJc w:val="left"/>
    </w:lvl>
    <w:lvl w:ilvl="7" w:tplc="6388CE86">
      <w:numFmt w:val="decimal"/>
      <w:lvlText w:val=""/>
      <w:lvlJc w:val="left"/>
    </w:lvl>
    <w:lvl w:ilvl="8" w:tplc="9A2AB2C6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1"/>
    <w:rsid w:val="000B1ED9"/>
    <w:rsid w:val="001B1168"/>
    <w:rsid w:val="00282EBA"/>
    <w:rsid w:val="00301D37"/>
    <w:rsid w:val="00413278"/>
    <w:rsid w:val="005A750C"/>
    <w:rsid w:val="00881873"/>
    <w:rsid w:val="008F16E2"/>
    <w:rsid w:val="008F64D7"/>
    <w:rsid w:val="00A01E8E"/>
    <w:rsid w:val="00BC22E1"/>
    <w:rsid w:val="00C33B0E"/>
    <w:rsid w:val="00DD2499"/>
    <w:rsid w:val="00E00531"/>
    <w:rsid w:val="00E41755"/>
    <w:rsid w:val="00EA59A9"/>
    <w:rsid w:val="00F2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ADAA"/>
  <w15:docId w15:val="{AF11C16D-2A16-40F9-AB10-0EBA0E6B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81873"/>
    <w:rPr>
      <w:b/>
      <w:bCs/>
    </w:rPr>
  </w:style>
  <w:style w:type="paragraph" w:styleId="Odstavecseseznamem">
    <w:name w:val="List Paragraph"/>
    <w:basedOn w:val="Normln"/>
    <w:uiPriority w:val="34"/>
    <w:qFormat/>
    <w:rsid w:val="00E4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1100</Words>
  <Characters>6496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Jarmila Hrdinová</cp:lastModifiedBy>
  <cp:revision>11</cp:revision>
  <dcterms:created xsi:type="dcterms:W3CDTF">2023-10-19T13:03:00Z</dcterms:created>
  <dcterms:modified xsi:type="dcterms:W3CDTF">2024-09-08T21:09:00Z</dcterms:modified>
</cp:coreProperties>
</file>