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r w:rsidRPr="008F64D7">
        <w:rPr>
          <w:rFonts w:asciiTheme="minorHAnsi" w:hAnsiTheme="minorHAnsi" w:cstheme="minorHAnsi"/>
          <w:sz w:val="24"/>
          <w:szCs w:val="24"/>
        </w:rPr>
        <w:t xml:space="preserve">Příloha školního řádu: číslo </w:t>
      </w:r>
      <w:r>
        <w:rPr>
          <w:rFonts w:asciiTheme="minorHAnsi" w:hAnsiTheme="minorHAnsi" w:cstheme="minorHAnsi"/>
          <w:sz w:val="24"/>
          <w:szCs w:val="24"/>
        </w:rPr>
        <w:t>1</w:t>
      </w: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44" w:lineRule="exact"/>
        <w:rPr>
          <w:rFonts w:asciiTheme="minorHAnsi" w:hAnsiTheme="minorHAnsi" w:cstheme="minorHAnsi"/>
          <w:sz w:val="24"/>
          <w:szCs w:val="24"/>
        </w:rPr>
      </w:pPr>
    </w:p>
    <w:p w:rsidR="003E60AA" w:rsidRPr="008F64D7" w:rsidRDefault="003E60AA" w:rsidP="003E60AA">
      <w:pPr>
        <w:ind w:left="3340"/>
        <w:jc w:val="center"/>
        <w:rPr>
          <w:rFonts w:asciiTheme="minorHAnsi" w:hAnsiTheme="minorHAnsi" w:cstheme="minorHAnsi"/>
          <w:sz w:val="20"/>
          <w:szCs w:val="20"/>
        </w:rPr>
      </w:pPr>
      <w:r w:rsidRPr="008F64D7">
        <w:rPr>
          <w:rFonts w:asciiTheme="minorHAnsi" w:eastAsia="Cambria" w:hAnsiTheme="minorHAnsi" w:cstheme="minorHAnsi"/>
          <w:b/>
          <w:bCs/>
          <w:sz w:val="23"/>
          <w:szCs w:val="23"/>
        </w:rPr>
        <w:t xml:space="preserve">Základní škola </w:t>
      </w:r>
      <w:r>
        <w:rPr>
          <w:rFonts w:asciiTheme="minorHAnsi" w:eastAsia="Cambria" w:hAnsiTheme="minorHAnsi" w:cstheme="minorHAnsi"/>
          <w:b/>
          <w:bCs/>
          <w:sz w:val="23"/>
          <w:szCs w:val="23"/>
        </w:rPr>
        <w:t>Žďár nad Sázavou</w:t>
      </w:r>
      <w:r w:rsidRPr="008F64D7">
        <w:rPr>
          <w:rFonts w:asciiTheme="minorHAnsi" w:eastAsia="Cambria" w:hAnsiTheme="minorHAnsi" w:cstheme="minorHAnsi"/>
          <w:b/>
          <w:bCs/>
          <w:sz w:val="23"/>
          <w:szCs w:val="23"/>
        </w:rPr>
        <w:t>,</w:t>
      </w:r>
      <w:r>
        <w:rPr>
          <w:rFonts w:asciiTheme="minorHAnsi" w:eastAsia="Cambria" w:hAnsiTheme="minorHAnsi" w:cstheme="minorHAnsi"/>
          <w:b/>
          <w:bCs/>
          <w:sz w:val="23"/>
          <w:szCs w:val="23"/>
        </w:rPr>
        <w:t xml:space="preserve"> Švermova 4</w:t>
      </w:r>
    </w:p>
    <w:p w:rsidR="003E60AA" w:rsidRPr="008F64D7" w:rsidRDefault="003E60AA" w:rsidP="003E60AA">
      <w:pPr>
        <w:spacing w:line="1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319" w:lineRule="exact"/>
        <w:rPr>
          <w:rFonts w:asciiTheme="minorHAnsi" w:hAnsiTheme="minorHAnsi" w:cstheme="minorHAnsi"/>
          <w:sz w:val="24"/>
          <w:szCs w:val="24"/>
        </w:rPr>
      </w:pPr>
    </w:p>
    <w:p w:rsidR="003E60AA" w:rsidRPr="008F64D7" w:rsidRDefault="003E60AA" w:rsidP="003E60AA">
      <w:pPr>
        <w:ind w:left="5500"/>
        <w:rPr>
          <w:rFonts w:asciiTheme="minorHAnsi" w:hAnsiTheme="minorHAnsi" w:cstheme="minorHAnsi"/>
          <w:sz w:val="56"/>
          <w:szCs w:val="56"/>
        </w:rPr>
      </w:pPr>
      <w:r>
        <w:rPr>
          <w:rFonts w:asciiTheme="minorHAnsi" w:eastAsia="Calibri" w:hAnsiTheme="minorHAnsi" w:cstheme="minorHAnsi"/>
          <w:sz w:val="56"/>
          <w:szCs w:val="56"/>
        </w:rPr>
        <w:t xml:space="preserve">Vzdělávání distančním způsobem </w:t>
      </w:r>
    </w:p>
    <w:p w:rsidR="003E60AA" w:rsidRPr="008F64D7" w:rsidRDefault="003E60AA" w:rsidP="003E60AA">
      <w:pPr>
        <w:rPr>
          <w:rFonts w:asciiTheme="minorHAnsi" w:hAnsiTheme="minorHAnsi" w:cstheme="minorHAnsi"/>
        </w:rPr>
        <w:sectPr w:rsidR="003E60AA" w:rsidRPr="008F64D7">
          <w:pgSz w:w="11900" w:h="16838"/>
          <w:pgMar w:top="700" w:right="1440" w:bottom="180" w:left="720" w:header="0" w:footer="0" w:gutter="0"/>
          <w:cols w:space="708" w:equalWidth="0">
            <w:col w:w="9746"/>
          </w:cols>
        </w:sect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200" w:lineRule="exact"/>
        <w:rPr>
          <w:rFonts w:asciiTheme="minorHAnsi" w:hAnsiTheme="minorHAnsi" w:cstheme="minorHAnsi"/>
          <w:sz w:val="24"/>
          <w:szCs w:val="24"/>
        </w:rPr>
      </w:pPr>
    </w:p>
    <w:p w:rsidR="003E60AA" w:rsidRPr="008F64D7" w:rsidRDefault="003E60AA" w:rsidP="003E60AA">
      <w:pPr>
        <w:spacing w:line="388" w:lineRule="exact"/>
        <w:rPr>
          <w:rFonts w:asciiTheme="minorHAnsi" w:hAnsiTheme="minorHAnsi" w:cstheme="minorHAnsi"/>
          <w:sz w:val="24"/>
          <w:szCs w:val="24"/>
        </w:rPr>
      </w:pPr>
    </w:p>
    <w:p w:rsidR="003E60AA" w:rsidRPr="008F64D7" w:rsidRDefault="003E60AA" w:rsidP="003E60AA">
      <w:pPr>
        <w:tabs>
          <w:tab w:val="left" w:pos="7940"/>
          <w:tab w:val="left" w:pos="8620"/>
        </w:tabs>
        <w:rPr>
          <w:rFonts w:asciiTheme="minorHAnsi" w:hAnsiTheme="minorHAnsi" w:cstheme="minorHAnsi"/>
          <w:sz w:val="20"/>
          <w:szCs w:val="20"/>
        </w:rPr>
      </w:pPr>
      <w:r w:rsidRPr="008F64D7">
        <w:rPr>
          <w:rFonts w:asciiTheme="minorHAnsi" w:eastAsia="Times New Roman" w:hAnsiTheme="minorHAnsi" w:cstheme="minorHAnsi"/>
        </w:rPr>
        <w:t xml:space="preserve">Školní řád P </w:t>
      </w:r>
      <w:r>
        <w:rPr>
          <w:rFonts w:asciiTheme="minorHAnsi" w:eastAsia="Times New Roman" w:hAnsiTheme="minorHAnsi" w:cstheme="minorHAnsi"/>
        </w:rPr>
        <w:t>1</w:t>
      </w:r>
      <w:r w:rsidR="00EA6193">
        <w:rPr>
          <w:rFonts w:asciiTheme="minorHAnsi" w:eastAsia="Times New Roman" w:hAnsiTheme="minorHAnsi" w:cstheme="minorHAnsi"/>
        </w:rPr>
        <w:t xml:space="preserve">                                                                                                                           </w:t>
      </w:r>
      <w:r w:rsidRPr="008F64D7">
        <w:rPr>
          <w:rFonts w:asciiTheme="minorHAnsi" w:eastAsia="Times New Roman" w:hAnsiTheme="minorHAnsi" w:cstheme="minorHAnsi"/>
        </w:rPr>
        <w:t>strana</w:t>
      </w:r>
      <w:r w:rsidRPr="008F64D7">
        <w:rPr>
          <w:rFonts w:asciiTheme="minorHAnsi" w:eastAsia="Times New Roman" w:hAnsiTheme="minorHAnsi" w:cstheme="minorHAnsi"/>
        </w:rPr>
        <w:tab/>
        <w:t xml:space="preserve">1 z </w:t>
      </w:r>
      <w:r w:rsidR="000251E5">
        <w:rPr>
          <w:rFonts w:asciiTheme="minorHAnsi" w:eastAsia="Times New Roman" w:hAnsiTheme="minorHAnsi" w:cstheme="minorHAnsi"/>
        </w:rPr>
        <w:t>12</w:t>
      </w:r>
    </w:p>
    <w:p w:rsidR="003E60AA" w:rsidRPr="008F64D7" w:rsidRDefault="003E60AA" w:rsidP="003E60AA">
      <w:pPr>
        <w:rPr>
          <w:rFonts w:asciiTheme="minorHAnsi" w:hAnsiTheme="minorHAnsi" w:cstheme="minorHAnsi"/>
        </w:rPr>
        <w:sectPr w:rsidR="003E60AA" w:rsidRPr="008F64D7">
          <w:type w:val="continuous"/>
          <w:pgSz w:w="11900" w:h="16838"/>
          <w:pgMar w:top="700" w:right="1440" w:bottom="180" w:left="720" w:header="0" w:footer="0" w:gutter="0"/>
          <w:cols w:space="708" w:equalWidth="0">
            <w:col w:w="9746"/>
          </w:cols>
        </w:sectPr>
      </w:pPr>
    </w:p>
    <w:p w:rsidR="003E60AA" w:rsidRPr="008F64D7" w:rsidRDefault="003E60AA" w:rsidP="003E60AA">
      <w:pPr>
        <w:spacing w:line="258" w:lineRule="exact"/>
        <w:rPr>
          <w:rFonts w:asciiTheme="minorHAnsi" w:hAnsiTheme="minorHAnsi" w:cstheme="minorHAnsi"/>
          <w:sz w:val="20"/>
          <w:szCs w:val="20"/>
        </w:rPr>
      </w:pPr>
      <w:bookmarkStart w:id="0" w:name="page2"/>
      <w:bookmarkEnd w:id="0"/>
    </w:p>
    <w:p w:rsidR="003E60AA" w:rsidRPr="008F64D7" w:rsidRDefault="003E60AA" w:rsidP="003E60AA">
      <w:pPr>
        <w:ind w:left="4780"/>
        <w:rPr>
          <w:rFonts w:asciiTheme="minorHAnsi" w:hAnsiTheme="minorHAnsi" w:cstheme="minorHAnsi"/>
          <w:sz w:val="20"/>
          <w:szCs w:val="20"/>
        </w:rPr>
      </w:pPr>
      <w:r w:rsidRPr="008F64D7">
        <w:rPr>
          <w:rFonts w:asciiTheme="minorHAnsi" w:eastAsia="Cambria" w:hAnsiTheme="minorHAnsi" w:cstheme="minorHAnsi"/>
          <w:b/>
          <w:bCs/>
          <w:sz w:val="32"/>
          <w:szCs w:val="32"/>
        </w:rPr>
        <w:t>Obsah</w:t>
      </w:r>
    </w:p>
    <w:p w:rsidR="003E60AA" w:rsidRPr="008F64D7" w:rsidRDefault="003E60AA" w:rsidP="003E60AA">
      <w:pPr>
        <w:spacing w:line="172" w:lineRule="exact"/>
        <w:rPr>
          <w:rFonts w:asciiTheme="minorHAnsi" w:hAnsiTheme="minorHAnsi" w:cstheme="minorHAnsi"/>
          <w:sz w:val="20"/>
          <w:szCs w:val="20"/>
        </w:rPr>
      </w:pPr>
    </w:p>
    <w:p w:rsidR="003E60AA" w:rsidRPr="008F64D7" w:rsidRDefault="003E60AA" w:rsidP="003E60AA">
      <w:pPr>
        <w:tabs>
          <w:tab w:val="left" w:leader="dot" w:pos="10320"/>
        </w:tabs>
        <w:rPr>
          <w:rFonts w:asciiTheme="minorHAnsi" w:eastAsia="Times New Roman" w:hAnsiTheme="minorHAnsi" w:cstheme="minorHAnsi"/>
        </w:rPr>
      </w:pPr>
      <w:hyperlink w:anchor="page3">
        <w:r>
          <w:rPr>
            <w:rFonts w:asciiTheme="minorHAnsi" w:eastAsia="Times New Roman" w:hAnsiTheme="minorHAnsi" w:cstheme="minorHAnsi"/>
          </w:rPr>
          <w:t>VZDĚLÁVÁNÍ</w:t>
        </w:r>
      </w:hyperlink>
      <w:r>
        <w:rPr>
          <w:rFonts w:asciiTheme="minorHAnsi" w:eastAsia="Times New Roman" w:hAnsiTheme="minorHAnsi" w:cstheme="minorHAnsi"/>
        </w:rPr>
        <w:t xml:space="preserve"> DISTANČNÍM ZPŮSOBEM</w:t>
      </w:r>
      <w:r w:rsidRPr="008F64D7">
        <w:rPr>
          <w:rFonts w:asciiTheme="minorHAnsi" w:eastAsia="Times New Roman" w:hAnsiTheme="minorHAnsi" w:cstheme="minorHAnsi"/>
        </w:rPr>
        <w:tab/>
      </w:r>
      <w:hyperlink w:anchor="page3">
        <w:r w:rsidRPr="008F64D7">
          <w:rPr>
            <w:rFonts w:asciiTheme="minorHAnsi" w:eastAsia="Times New Roman" w:hAnsiTheme="minorHAnsi" w:cstheme="minorHAnsi"/>
          </w:rPr>
          <w:t>3</w:t>
        </w:r>
      </w:hyperlink>
    </w:p>
    <w:p w:rsidR="003E60AA" w:rsidRPr="008F64D7" w:rsidRDefault="003E60AA" w:rsidP="003E60AA">
      <w:pPr>
        <w:spacing w:line="100" w:lineRule="exact"/>
        <w:rPr>
          <w:rFonts w:asciiTheme="minorHAnsi" w:hAnsiTheme="minorHAnsi" w:cstheme="minorHAnsi"/>
          <w:sz w:val="20"/>
          <w:szCs w:val="20"/>
        </w:rPr>
      </w:pPr>
    </w:p>
    <w:p w:rsidR="003E60AA" w:rsidRPr="008F64D7" w:rsidRDefault="003E60AA" w:rsidP="003E60AA">
      <w:pPr>
        <w:tabs>
          <w:tab w:val="left" w:leader="dot" w:pos="10320"/>
        </w:tabs>
        <w:rPr>
          <w:rFonts w:asciiTheme="minorHAnsi" w:eastAsia="Times New Roman" w:hAnsiTheme="minorHAnsi" w:cstheme="minorHAnsi"/>
        </w:rPr>
      </w:pPr>
      <w:hyperlink w:anchor="page3">
        <w:r w:rsidRPr="008F64D7">
          <w:rPr>
            <w:rFonts w:asciiTheme="minorHAnsi" w:eastAsia="Times New Roman" w:hAnsiTheme="minorHAnsi" w:cstheme="minorHAnsi"/>
          </w:rPr>
          <w:t xml:space="preserve"> </w:t>
        </w:r>
        <w:r>
          <w:rPr>
            <w:rFonts w:asciiTheme="minorHAnsi" w:eastAsia="Times New Roman" w:hAnsiTheme="minorHAnsi" w:cstheme="minorHAnsi"/>
          </w:rPr>
          <w:t>ZÁKON</w:t>
        </w:r>
      </w:hyperlink>
      <w:r>
        <w:rPr>
          <w:rFonts w:asciiTheme="minorHAnsi" w:eastAsia="Times New Roman" w:hAnsiTheme="minorHAnsi" w:cstheme="minorHAnsi"/>
        </w:rPr>
        <w:t xml:space="preserve"> STANOVUJE</w:t>
      </w:r>
      <w:r w:rsidRPr="008F64D7">
        <w:rPr>
          <w:rFonts w:asciiTheme="minorHAnsi" w:eastAsia="Times New Roman" w:hAnsiTheme="minorHAnsi" w:cstheme="minorHAnsi"/>
        </w:rPr>
        <w:tab/>
      </w:r>
      <w:hyperlink w:anchor="page3">
        <w:r w:rsidRPr="008F64D7">
          <w:rPr>
            <w:rFonts w:asciiTheme="minorHAnsi" w:eastAsia="Times New Roman" w:hAnsiTheme="minorHAnsi" w:cstheme="minorHAnsi"/>
          </w:rPr>
          <w:t>3</w:t>
        </w:r>
      </w:hyperlink>
    </w:p>
    <w:p w:rsidR="003E60AA" w:rsidRPr="008F64D7" w:rsidRDefault="003E60AA" w:rsidP="003E60AA">
      <w:pPr>
        <w:spacing w:line="100" w:lineRule="exact"/>
        <w:rPr>
          <w:rFonts w:asciiTheme="minorHAnsi" w:hAnsiTheme="minorHAnsi" w:cstheme="minorHAnsi"/>
          <w:sz w:val="20"/>
          <w:szCs w:val="20"/>
        </w:rPr>
      </w:pPr>
    </w:p>
    <w:bookmarkStart w:id="1" w:name="_GoBack"/>
    <w:bookmarkEnd w:id="1"/>
    <w:p w:rsidR="003E60AA" w:rsidRPr="008F64D7" w:rsidRDefault="003E60AA" w:rsidP="003E60AA">
      <w:pPr>
        <w:tabs>
          <w:tab w:val="left" w:leader="dot" w:pos="10320"/>
        </w:tabs>
        <w:ind w:left="400"/>
        <w:rPr>
          <w:rFonts w:asciiTheme="minorHAnsi" w:eastAsia="Times New Roman" w:hAnsiTheme="minorHAnsi" w:cstheme="minorHAnsi"/>
        </w:rPr>
      </w:pPr>
      <w:r>
        <w:fldChar w:fldCharType="begin"/>
      </w:r>
      <w:r>
        <w:instrText xml:space="preserve"> HYPERLINK \l "page3" \h </w:instrText>
      </w:r>
      <w:r>
        <w:fldChar w:fldCharType="separate"/>
      </w:r>
      <w:r>
        <w:rPr>
          <w:rFonts w:asciiTheme="minorHAnsi" w:eastAsia="Times New Roman" w:hAnsiTheme="minorHAnsi" w:cstheme="minorHAnsi"/>
        </w:rPr>
        <w:t>Povinnosti</w:t>
      </w:r>
      <w:r>
        <w:rPr>
          <w:rFonts w:asciiTheme="minorHAnsi" w:eastAsia="Times New Roman" w:hAnsiTheme="minorHAnsi" w:cstheme="minorHAnsi"/>
        </w:rPr>
        <w:fldChar w:fldCharType="end"/>
      </w:r>
      <w:r>
        <w:rPr>
          <w:rFonts w:asciiTheme="minorHAnsi" w:eastAsia="Times New Roman" w:hAnsiTheme="minorHAnsi" w:cstheme="minorHAnsi"/>
        </w:rPr>
        <w:t xml:space="preserve"> školy</w:t>
      </w:r>
      <w:r w:rsidRPr="008F64D7">
        <w:rPr>
          <w:rFonts w:asciiTheme="minorHAnsi" w:eastAsia="Times New Roman" w:hAnsiTheme="minorHAnsi" w:cstheme="minorHAnsi"/>
        </w:rPr>
        <w:tab/>
      </w:r>
      <w:hyperlink w:anchor="page3">
        <w:r w:rsidRPr="008F64D7">
          <w:rPr>
            <w:rFonts w:asciiTheme="minorHAnsi" w:eastAsia="Times New Roman" w:hAnsiTheme="minorHAnsi" w:cstheme="minorHAnsi"/>
          </w:rPr>
          <w:t>3</w:t>
        </w:r>
      </w:hyperlink>
    </w:p>
    <w:p w:rsidR="003E60AA" w:rsidRPr="008F64D7" w:rsidRDefault="003E60AA" w:rsidP="003E60AA">
      <w:pPr>
        <w:spacing w:line="100" w:lineRule="exact"/>
        <w:rPr>
          <w:rFonts w:asciiTheme="minorHAnsi" w:hAnsiTheme="minorHAnsi" w:cstheme="minorHAnsi"/>
          <w:sz w:val="20"/>
          <w:szCs w:val="20"/>
        </w:rPr>
      </w:pPr>
    </w:p>
    <w:p w:rsidR="003E60AA" w:rsidRPr="008F64D7" w:rsidRDefault="003E60AA" w:rsidP="003E60AA">
      <w:pPr>
        <w:tabs>
          <w:tab w:val="left" w:leader="dot" w:pos="10320"/>
        </w:tabs>
        <w:ind w:left="400"/>
        <w:rPr>
          <w:rFonts w:asciiTheme="minorHAnsi" w:eastAsia="Times New Roman" w:hAnsiTheme="minorHAnsi" w:cstheme="minorHAnsi"/>
        </w:rPr>
      </w:pPr>
      <w:hyperlink w:anchor="page3">
        <w:r>
          <w:rPr>
            <w:rFonts w:asciiTheme="minorHAnsi" w:eastAsia="Times New Roman" w:hAnsiTheme="minorHAnsi" w:cstheme="minorHAnsi"/>
          </w:rPr>
          <w:t>Povinnosti</w:t>
        </w:r>
      </w:hyperlink>
      <w:r>
        <w:rPr>
          <w:rFonts w:asciiTheme="minorHAnsi" w:eastAsia="Times New Roman" w:hAnsiTheme="minorHAnsi" w:cstheme="minorHAnsi"/>
        </w:rPr>
        <w:t xml:space="preserve"> žáka</w:t>
      </w:r>
      <w:r w:rsidRPr="008F64D7">
        <w:rPr>
          <w:rFonts w:asciiTheme="minorHAnsi" w:eastAsia="Times New Roman" w:hAnsiTheme="minorHAnsi" w:cstheme="minorHAnsi"/>
        </w:rPr>
        <w:tab/>
      </w:r>
      <w:hyperlink w:anchor="page3">
        <w:r w:rsidRPr="008F64D7">
          <w:rPr>
            <w:rFonts w:asciiTheme="minorHAnsi" w:eastAsia="Times New Roman" w:hAnsiTheme="minorHAnsi" w:cstheme="minorHAnsi"/>
          </w:rPr>
          <w:t>3</w:t>
        </w:r>
      </w:hyperlink>
    </w:p>
    <w:p w:rsidR="003E60AA" w:rsidRPr="008F64D7" w:rsidRDefault="003E60AA" w:rsidP="003E60AA">
      <w:pPr>
        <w:spacing w:line="100" w:lineRule="exact"/>
        <w:rPr>
          <w:rFonts w:asciiTheme="minorHAnsi" w:hAnsiTheme="minorHAnsi" w:cstheme="minorHAnsi"/>
          <w:sz w:val="20"/>
          <w:szCs w:val="20"/>
        </w:rPr>
      </w:pPr>
    </w:p>
    <w:p w:rsidR="003E60AA" w:rsidRPr="008F64D7" w:rsidRDefault="003E60AA" w:rsidP="00060770">
      <w:pPr>
        <w:tabs>
          <w:tab w:val="left" w:leader="dot" w:pos="10320"/>
        </w:tabs>
        <w:ind w:left="400"/>
        <w:rPr>
          <w:rFonts w:asciiTheme="minorHAnsi" w:eastAsia="Times New Roman" w:hAnsiTheme="minorHAnsi" w:cstheme="minorHAnsi"/>
        </w:rPr>
      </w:pPr>
      <w:hyperlink w:anchor="page3">
        <w:r>
          <w:rPr>
            <w:rFonts w:asciiTheme="minorHAnsi" w:eastAsia="Times New Roman" w:hAnsiTheme="minorHAnsi" w:cstheme="minorHAnsi"/>
          </w:rPr>
          <w:t>Úprava</w:t>
        </w:r>
      </w:hyperlink>
      <w:r>
        <w:rPr>
          <w:rFonts w:asciiTheme="minorHAnsi" w:eastAsia="Times New Roman" w:hAnsiTheme="minorHAnsi" w:cstheme="minorHAnsi"/>
        </w:rPr>
        <w:t xml:space="preserve"> školního řádu</w:t>
      </w:r>
      <w:r w:rsidRPr="008F64D7">
        <w:rPr>
          <w:rFonts w:asciiTheme="minorHAnsi" w:eastAsia="Times New Roman" w:hAnsiTheme="minorHAnsi" w:cstheme="minorHAnsi"/>
        </w:rPr>
        <w:tab/>
      </w:r>
      <w:hyperlink w:anchor="page3">
        <w:r w:rsidRPr="008F64D7">
          <w:rPr>
            <w:rFonts w:asciiTheme="minorHAnsi" w:eastAsia="Times New Roman" w:hAnsiTheme="minorHAnsi" w:cstheme="minorHAnsi"/>
          </w:rPr>
          <w:t>3</w:t>
        </w:r>
      </w:hyperlink>
    </w:p>
    <w:p w:rsidR="003E60AA" w:rsidRPr="008F64D7" w:rsidRDefault="003E60AA" w:rsidP="003E60AA">
      <w:pPr>
        <w:spacing w:line="100" w:lineRule="exact"/>
        <w:rPr>
          <w:rFonts w:asciiTheme="minorHAnsi" w:hAnsiTheme="minorHAnsi" w:cstheme="minorHAnsi"/>
          <w:sz w:val="20"/>
          <w:szCs w:val="20"/>
        </w:rPr>
      </w:pPr>
    </w:p>
    <w:p w:rsidR="003E60AA" w:rsidRPr="008F64D7" w:rsidRDefault="003E60AA" w:rsidP="003E60AA">
      <w:pPr>
        <w:tabs>
          <w:tab w:val="left" w:leader="dot" w:pos="10320"/>
        </w:tabs>
        <w:ind w:left="400"/>
        <w:rPr>
          <w:rFonts w:asciiTheme="minorHAnsi" w:eastAsia="Times New Roman" w:hAnsiTheme="minorHAnsi" w:cstheme="minorHAnsi"/>
        </w:rPr>
      </w:pPr>
      <w:hyperlink w:anchor="page4">
        <w:r w:rsidRPr="008F64D7">
          <w:rPr>
            <w:rFonts w:asciiTheme="minorHAnsi" w:eastAsia="Times New Roman" w:hAnsiTheme="minorHAnsi" w:cstheme="minorHAnsi"/>
          </w:rPr>
          <w:t>Za</w:t>
        </w:r>
        <w:r w:rsidR="00060770">
          <w:rPr>
            <w:rFonts w:asciiTheme="minorHAnsi" w:eastAsia="Times New Roman" w:hAnsiTheme="minorHAnsi" w:cstheme="minorHAnsi"/>
          </w:rPr>
          <w:t>pisování</w:t>
        </w:r>
      </w:hyperlink>
      <w:r w:rsidR="00060770">
        <w:rPr>
          <w:rFonts w:asciiTheme="minorHAnsi" w:eastAsia="Times New Roman" w:hAnsiTheme="minorHAnsi" w:cstheme="minorHAnsi"/>
        </w:rPr>
        <w:t xml:space="preserve"> do TK</w:t>
      </w:r>
      <w:r w:rsidRPr="008F64D7">
        <w:rPr>
          <w:rFonts w:asciiTheme="minorHAnsi" w:eastAsia="Times New Roman" w:hAnsiTheme="minorHAnsi" w:cstheme="minorHAnsi"/>
        </w:rPr>
        <w:tab/>
      </w:r>
      <w:hyperlink w:anchor="page4">
        <w:r w:rsidRPr="008F64D7">
          <w:rPr>
            <w:rFonts w:asciiTheme="minorHAnsi" w:eastAsia="Times New Roman" w:hAnsiTheme="minorHAnsi" w:cstheme="minorHAnsi"/>
          </w:rPr>
          <w:t>4</w:t>
        </w:r>
      </w:hyperlink>
    </w:p>
    <w:p w:rsidR="003E60AA" w:rsidRPr="008F64D7" w:rsidRDefault="003E60AA" w:rsidP="003E60AA">
      <w:pPr>
        <w:spacing w:line="100" w:lineRule="exact"/>
        <w:rPr>
          <w:rFonts w:asciiTheme="minorHAnsi" w:hAnsiTheme="minorHAnsi" w:cstheme="minorHAnsi"/>
          <w:sz w:val="20"/>
          <w:szCs w:val="20"/>
        </w:rPr>
      </w:pPr>
    </w:p>
    <w:p w:rsidR="003E60AA" w:rsidRPr="008F64D7" w:rsidRDefault="003E60AA" w:rsidP="003E60AA">
      <w:pPr>
        <w:tabs>
          <w:tab w:val="left" w:leader="dot" w:pos="10320"/>
        </w:tabs>
        <w:ind w:left="400"/>
        <w:rPr>
          <w:rFonts w:asciiTheme="minorHAnsi" w:eastAsia="Times New Roman" w:hAnsiTheme="minorHAnsi" w:cstheme="minorHAnsi"/>
        </w:rPr>
      </w:pPr>
      <w:hyperlink w:anchor="page4">
        <w:r w:rsidR="00060770">
          <w:rPr>
            <w:rFonts w:asciiTheme="minorHAnsi" w:eastAsia="Times New Roman" w:hAnsiTheme="minorHAnsi" w:cstheme="minorHAnsi"/>
          </w:rPr>
          <w:t>Stravování</w:t>
        </w:r>
      </w:hyperlink>
      <w:r w:rsidRPr="008F64D7">
        <w:rPr>
          <w:rFonts w:asciiTheme="minorHAnsi" w:eastAsia="Times New Roman" w:hAnsiTheme="minorHAnsi" w:cstheme="minorHAnsi"/>
        </w:rPr>
        <w:tab/>
      </w:r>
      <w:hyperlink w:anchor="page4">
        <w:r w:rsidRPr="008F64D7">
          <w:rPr>
            <w:rFonts w:asciiTheme="minorHAnsi" w:eastAsia="Times New Roman" w:hAnsiTheme="minorHAnsi" w:cstheme="minorHAnsi"/>
          </w:rPr>
          <w:t>4</w:t>
        </w:r>
      </w:hyperlink>
    </w:p>
    <w:p w:rsidR="003E60AA" w:rsidRPr="008F64D7" w:rsidRDefault="003E60AA" w:rsidP="003E60AA">
      <w:pPr>
        <w:spacing w:line="100" w:lineRule="exact"/>
        <w:rPr>
          <w:rFonts w:asciiTheme="minorHAnsi" w:hAnsiTheme="minorHAnsi" w:cstheme="minorHAnsi"/>
          <w:sz w:val="20"/>
          <w:szCs w:val="20"/>
        </w:rPr>
      </w:pPr>
    </w:p>
    <w:p w:rsidR="003E60AA" w:rsidRPr="008F64D7" w:rsidRDefault="003E60AA" w:rsidP="003E60AA">
      <w:pPr>
        <w:tabs>
          <w:tab w:val="left" w:leader="dot" w:pos="10320"/>
        </w:tabs>
        <w:ind w:left="400"/>
        <w:rPr>
          <w:rFonts w:asciiTheme="minorHAnsi" w:eastAsia="Times New Roman" w:hAnsiTheme="minorHAnsi" w:cstheme="minorHAnsi"/>
        </w:rPr>
      </w:pPr>
      <w:hyperlink w:anchor="page4">
        <w:r w:rsidR="00060770">
          <w:rPr>
            <w:rFonts w:asciiTheme="minorHAnsi" w:eastAsia="Times New Roman" w:hAnsiTheme="minorHAnsi" w:cstheme="minorHAnsi"/>
          </w:rPr>
          <w:t>Personální</w:t>
        </w:r>
      </w:hyperlink>
      <w:r w:rsidR="00060770">
        <w:rPr>
          <w:rFonts w:asciiTheme="minorHAnsi" w:eastAsia="Times New Roman" w:hAnsiTheme="minorHAnsi" w:cstheme="minorHAnsi"/>
        </w:rPr>
        <w:t xml:space="preserve"> podmínky</w:t>
      </w:r>
      <w:r w:rsidRPr="008F64D7">
        <w:rPr>
          <w:rFonts w:asciiTheme="minorHAnsi" w:eastAsia="Times New Roman" w:hAnsiTheme="minorHAnsi" w:cstheme="minorHAnsi"/>
        </w:rPr>
        <w:tab/>
      </w:r>
      <w:hyperlink w:anchor="page4">
        <w:r w:rsidRPr="008F64D7">
          <w:rPr>
            <w:rFonts w:asciiTheme="minorHAnsi" w:eastAsia="Times New Roman" w:hAnsiTheme="minorHAnsi" w:cstheme="minorHAnsi"/>
          </w:rPr>
          <w:t>4</w:t>
        </w:r>
      </w:hyperlink>
    </w:p>
    <w:p w:rsidR="003E60AA" w:rsidRPr="008F64D7" w:rsidRDefault="003E60AA" w:rsidP="003E60AA">
      <w:pPr>
        <w:spacing w:line="100" w:lineRule="exact"/>
        <w:rPr>
          <w:rFonts w:asciiTheme="minorHAnsi" w:hAnsiTheme="minorHAnsi" w:cstheme="minorHAnsi"/>
          <w:sz w:val="20"/>
          <w:szCs w:val="20"/>
        </w:rPr>
      </w:pPr>
    </w:p>
    <w:p w:rsidR="003E60AA" w:rsidRPr="008F64D7" w:rsidRDefault="00060770" w:rsidP="003E60AA">
      <w:pPr>
        <w:tabs>
          <w:tab w:val="left" w:leader="dot" w:pos="10320"/>
        </w:tabs>
        <w:ind w:left="400"/>
        <w:rPr>
          <w:rFonts w:asciiTheme="minorHAnsi" w:eastAsia="Times New Roman" w:hAnsiTheme="minorHAnsi" w:cstheme="minorHAnsi"/>
        </w:rPr>
      </w:pPr>
      <w:r>
        <w:rPr>
          <w:rFonts w:asciiTheme="minorHAnsi" w:eastAsia="Times New Roman" w:hAnsiTheme="minorHAnsi" w:cstheme="minorHAnsi"/>
        </w:rPr>
        <w:t>Organizace výuky při omezení přítomnosti ve školách</w:t>
      </w:r>
      <w:r w:rsidR="003E60AA" w:rsidRPr="008F64D7">
        <w:rPr>
          <w:rFonts w:asciiTheme="minorHAnsi" w:eastAsia="Times New Roman" w:hAnsiTheme="minorHAnsi" w:cstheme="minorHAnsi"/>
        </w:rPr>
        <w:tab/>
      </w:r>
      <w:hyperlink w:anchor="page4">
        <w:r>
          <w:rPr>
            <w:rFonts w:asciiTheme="minorHAnsi" w:eastAsia="Times New Roman" w:hAnsiTheme="minorHAnsi" w:cstheme="minorHAnsi"/>
          </w:rPr>
          <w:t>5</w:t>
        </w:r>
      </w:hyperlink>
    </w:p>
    <w:p w:rsidR="003E60AA" w:rsidRPr="008F64D7" w:rsidRDefault="003E60AA" w:rsidP="003E60AA">
      <w:pPr>
        <w:spacing w:line="100" w:lineRule="exact"/>
        <w:rPr>
          <w:rFonts w:asciiTheme="minorHAnsi" w:hAnsiTheme="minorHAnsi" w:cstheme="minorHAnsi"/>
          <w:sz w:val="20"/>
          <w:szCs w:val="20"/>
        </w:rPr>
      </w:pPr>
    </w:p>
    <w:p w:rsidR="003E60AA" w:rsidRPr="008F64D7" w:rsidRDefault="003E60AA" w:rsidP="003E60AA">
      <w:pPr>
        <w:tabs>
          <w:tab w:val="left" w:leader="dot" w:pos="10320"/>
        </w:tabs>
        <w:ind w:left="400"/>
        <w:rPr>
          <w:rFonts w:asciiTheme="minorHAnsi" w:eastAsia="Times New Roman" w:hAnsiTheme="minorHAnsi" w:cstheme="minorHAnsi"/>
        </w:rPr>
      </w:pPr>
      <w:hyperlink w:anchor="page5">
        <w:r w:rsidR="00060770">
          <w:rPr>
            <w:rFonts w:asciiTheme="minorHAnsi" w:eastAsia="Times New Roman" w:hAnsiTheme="minorHAnsi" w:cstheme="minorHAnsi"/>
          </w:rPr>
          <w:t>Formy</w:t>
        </w:r>
      </w:hyperlink>
      <w:r w:rsidR="00060770">
        <w:rPr>
          <w:rFonts w:asciiTheme="minorHAnsi" w:eastAsia="Times New Roman" w:hAnsiTheme="minorHAnsi" w:cstheme="minorHAnsi"/>
        </w:rPr>
        <w:t xml:space="preserve"> vzdělávání distančním způsobem</w:t>
      </w:r>
      <w:r w:rsidRPr="008F64D7">
        <w:rPr>
          <w:rFonts w:asciiTheme="minorHAnsi" w:eastAsia="Times New Roman" w:hAnsiTheme="minorHAnsi" w:cstheme="minorHAnsi"/>
        </w:rPr>
        <w:tab/>
      </w:r>
      <w:hyperlink w:anchor="page5">
        <w:r w:rsidRPr="008F64D7">
          <w:rPr>
            <w:rFonts w:asciiTheme="minorHAnsi" w:eastAsia="Times New Roman" w:hAnsiTheme="minorHAnsi" w:cstheme="minorHAnsi"/>
          </w:rPr>
          <w:t>5</w:t>
        </w:r>
      </w:hyperlink>
    </w:p>
    <w:p w:rsidR="003E60AA" w:rsidRPr="008F64D7" w:rsidRDefault="003E60AA" w:rsidP="003E60AA">
      <w:pPr>
        <w:spacing w:line="100" w:lineRule="exact"/>
        <w:rPr>
          <w:rFonts w:asciiTheme="minorHAnsi" w:hAnsiTheme="minorHAnsi" w:cstheme="minorHAnsi"/>
          <w:sz w:val="20"/>
          <w:szCs w:val="20"/>
        </w:rPr>
      </w:pPr>
    </w:p>
    <w:p w:rsidR="003E60AA" w:rsidRPr="008F64D7" w:rsidRDefault="003E60AA" w:rsidP="003E60AA">
      <w:pPr>
        <w:tabs>
          <w:tab w:val="left" w:leader="dot" w:pos="10320"/>
        </w:tabs>
        <w:ind w:left="400"/>
        <w:rPr>
          <w:rFonts w:asciiTheme="minorHAnsi" w:eastAsia="Times New Roman" w:hAnsiTheme="minorHAnsi" w:cstheme="minorHAnsi"/>
        </w:rPr>
      </w:pPr>
      <w:hyperlink w:anchor="page5">
        <w:r w:rsidR="00060770">
          <w:rPr>
            <w:rFonts w:asciiTheme="minorHAnsi" w:eastAsia="Times New Roman" w:hAnsiTheme="minorHAnsi" w:cstheme="minorHAnsi"/>
          </w:rPr>
          <w:t>Vzdělávání</w:t>
        </w:r>
      </w:hyperlink>
      <w:r w:rsidR="00060770">
        <w:rPr>
          <w:rFonts w:asciiTheme="minorHAnsi" w:eastAsia="Times New Roman" w:hAnsiTheme="minorHAnsi" w:cstheme="minorHAnsi"/>
        </w:rPr>
        <w:t xml:space="preserve"> žáků se specifickými vzděl</w:t>
      </w:r>
      <w:r w:rsidR="002A3401">
        <w:rPr>
          <w:rFonts w:asciiTheme="minorHAnsi" w:eastAsia="Times New Roman" w:hAnsiTheme="minorHAnsi" w:cstheme="minorHAnsi"/>
        </w:rPr>
        <w:t>ávacími</w:t>
      </w:r>
      <w:r w:rsidR="00060770">
        <w:rPr>
          <w:rFonts w:asciiTheme="minorHAnsi" w:eastAsia="Times New Roman" w:hAnsiTheme="minorHAnsi" w:cstheme="minorHAnsi"/>
        </w:rPr>
        <w:t xml:space="preserve"> potřebami</w:t>
      </w:r>
      <w:r w:rsidRPr="008F64D7">
        <w:rPr>
          <w:rFonts w:asciiTheme="minorHAnsi" w:eastAsia="Times New Roman" w:hAnsiTheme="minorHAnsi" w:cstheme="minorHAnsi"/>
        </w:rPr>
        <w:tab/>
      </w:r>
      <w:hyperlink w:anchor="page5">
        <w:r w:rsidR="000251E5">
          <w:rPr>
            <w:rFonts w:asciiTheme="minorHAnsi" w:eastAsia="Times New Roman" w:hAnsiTheme="minorHAnsi" w:cstheme="minorHAnsi"/>
          </w:rPr>
          <w:t>7</w:t>
        </w:r>
      </w:hyperlink>
    </w:p>
    <w:p w:rsidR="003E60AA" w:rsidRPr="008F64D7" w:rsidRDefault="003E60AA" w:rsidP="003E60AA">
      <w:pPr>
        <w:spacing w:line="100" w:lineRule="exact"/>
        <w:rPr>
          <w:rFonts w:asciiTheme="minorHAnsi" w:hAnsiTheme="minorHAnsi" w:cstheme="minorHAnsi"/>
          <w:sz w:val="20"/>
          <w:szCs w:val="20"/>
        </w:rPr>
      </w:pPr>
    </w:p>
    <w:p w:rsidR="004A4545" w:rsidRPr="008F64D7" w:rsidRDefault="003E60AA" w:rsidP="004A4545">
      <w:pPr>
        <w:tabs>
          <w:tab w:val="left" w:leader="dot" w:pos="10320"/>
        </w:tabs>
        <w:ind w:left="400"/>
        <w:rPr>
          <w:rFonts w:asciiTheme="minorHAnsi" w:eastAsia="Times New Roman" w:hAnsiTheme="minorHAnsi" w:cstheme="minorHAnsi"/>
        </w:rPr>
      </w:pPr>
      <w:hyperlink w:anchor="page5">
        <w:r w:rsidR="00060770">
          <w:rPr>
            <w:rFonts w:asciiTheme="minorHAnsi" w:eastAsia="Times New Roman" w:hAnsiTheme="minorHAnsi" w:cstheme="minorHAnsi"/>
          </w:rPr>
          <w:t>Způsoby</w:t>
        </w:r>
      </w:hyperlink>
      <w:r w:rsidR="00060770">
        <w:rPr>
          <w:rFonts w:asciiTheme="minorHAnsi" w:eastAsia="Times New Roman" w:hAnsiTheme="minorHAnsi" w:cstheme="minorHAnsi"/>
        </w:rPr>
        <w:t xml:space="preserve"> a pravidla hodnocení</w:t>
      </w:r>
      <w:r w:rsidRPr="008F64D7">
        <w:rPr>
          <w:rFonts w:asciiTheme="minorHAnsi" w:eastAsia="Times New Roman" w:hAnsiTheme="minorHAnsi" w:cstheme="minorHAnsi"/>
        </w:rPr>
        <w:tab/>
      </w:r>
      <w:r w:rsidR="000251E5">
        <w:t>9</w:t>
      </w:r>
      <w:r w:rsidR="004A4545">
        <w:rPr>
          <w:rFonts w:asciiTheme="minorHAnsi" w:eastAsia="Times New Roman" w:hAnsiTheme="minorHAnsi" w:cstheme="minorHAnsi"/>
        </w:rPr>
        <w:t>rganizace výuky při omezení přítomnosti ve školách</w:t>
      </w:r>
      <w:r w:rsidR="004A4545" w:rsidRPr="008F64D7">
        <w:rPr>
          <w:rFonts w:asciiTheme="minorHAnsi" w:eastAsia="Times New Roman" w:hAnsiTheme="minorHAnsi" w:cstheme="minorHAnsi"/>
        </w:rPr>
        <w:tab/>
      </w:r>
      <w:hyperlink w:anchor="page4">
        <w:r w:rsidR="004A4545">
          <w:rPr>
            <w:rFonts w:asciiTheme="minorHAnsi" w:eastAsia="Times New Roman" w:hAnsiTheme="minorHAnsi" w:cstheme="minorHAnsi"/>
          </w:rPr>
          <w:t>5</w:t>
        </w:r>
      </w:hyperlink>
    </w:p>
    <w:p w:rsidR="004A4545" w:rsidRPr="008F64D7" w:rsidRDefault="004A4545" w:rsidP="004A4545">
      <w:pPr>
        <w:spacing w:line="100" w:lineRule="exact"/>
        <w:rPr>
          <w:rFonts w:asciiTheme="minorHAnsi" w:hAnsiTheme="minorHAnsi" w:cstheme="minorHAnsi"/>
          <w:sz w:val="20"/>
          <w:szCs w:val="20"/>
        </w:rPr>
      </w:pPr>
    </w:p>
    <w:p w:rsidR="004A4545" w:rsidRPr="008F64D7" w:rsidRDefault="004A4545" w:rsidP="004A4545">
      <w:pPr>
        <w:tabs>
          <w:tab w:val="left" w:leader="dot" w:pos="10320"/>
        </w:tabs>
        <w:ind w:left="400"/>
        <w:rPr>
          <w:rFonts w:asciiTheme="minorHAnsi" w:eastAsia="Times New Roman" w:hAnsiTheme="minorHAnsi" w:cstheme="minorHAnsi"/>
        </w:rPr>
      </w:pPr>
      <w:r>
        <w:t>Naplňování RVP a ŠVP</w:t>
      </w:r>
      <w:r w:rsidRPr="008F64D7">
        <w:rPr>
          <w:rFonts w:asciiTheme="minorHAnsi" w:eastAsia="Times New Roman" w:hAnsiTheme="minorHAnsi" w:cstheme="minorHAnsi"/>
        </w:rPr>
        <w:tab/>
      </w:r>
      <w:hyperlink w:anchor="page5">
        <w:r w:rsidR="000251E5">
          <w:rPr>
            <w:rFonts w:asciiTheme="minorHAnsi" w:eastAsia="Times New Roman" w:hAnsiTheme="minorHAnsi" w:cstheme="minorHAnsi"/>
          </w:rPr>
          <w:t>10</w:t>
        </w:r>
      </w:hyperlink>
    </w:p>
    <w:p w:rsidR="004A4545" w:rsidRPr="008F64D7" w:rsidRDefault="004A4545" w:rsidP="004A4545">
      <w:pPr>
        <w:spacing w:line="100" w:lineRule="exact"/>
        <w:rPr>
          <w:rFonts w:asciiTheme="minorHAnsi" w:hAnsiTheme="minorHAnsi" w:cstheme="minorHAnsi"/>
          <w:sz w:val="20"/>
          <w:szCs w:val="20"/>
        </w:rPr>
      </w:pPr>
    </w:p>
    <w:p w:rsidR="004A4545" w:rsidRPr="008F64D7" w:rsidRDefault="004A4545" w:rsidP="004A4545">
      <w:pPr>
        <w:tabs>
          <w:tab w:val="left" w:leader="dot" w:pos="10320"/>
        </w:tabs>
        <w:ind w:left="400"/>
        <w:rPr>
          <w:rFonts w:asciiTheme="minorHAnsi" w:eastAsia="Times New Roman" w:hAnsiTheme="minorHAnsi" w:cstheme="minorHAnsi"/>
        </w:rPr>
      </w:pPr>
      <w:r>
        <w:t>Materiálně – technické vybavení a softwarové nástroje</w:t>
      </w:r>
      <w:r w:rsidRPr="008F64D7">
        <w:rPr>
          <w:rFonts w:asciiTheme="minorHAnsi" w:eastAsia="Times New Roman" w:hAnsiTheme="minorHAnsi" w:cstheme="minorHAnsi"/>
        </w:rPr>
        <w:tab/>
      </w:r>
      <w:hyperlink w:anchor="page5">
        <w:r w:rsidR="00EA6193">
          <w:rPr>
            <w:rFonts w:asciiTheme="minorHAnsi" w:eastAsia="Times New Roman" w:hAnsiTheme="minorHAnsi" w:cstheme="minorHAnsi"/>
          </w:rPr>
          <w:t>10</w:t>
        </w:r>
      </w:hyperlink>
    </w:p>
    <w:p w:rsidR="004A4545" w:rsidRPr="008F64D7" w:rsidRDefault="004A4545" w:rsidP="004A4545">
      <w:pPr>
        <w:spacing w:line="100" w:lineRule="exact"/>
        <w:rPr>
          <w:rFonts w:asciiTheme="minorHAnsi" w:hAnsiTheme="minorHAnsi" w:cstheme="minorHAnsi"/>
          <w:sz w:val="20"/>
          <w:szCs w:val="20"/>
        </w:rPr>
      </w:pPr>
    </w:p>
    <w:p w:rsidR="004A4545" w:rsidRDefault="004A4545" w:rsidP="004A4545">
      <w:pPr>
        <w:tabs>
          <w:tab w:val="left" w:leader="dot" w:pos="10320"/>
        </w:tabs>
        <w:ind w:left="400"/>
        <w:rPr>
          <w:rFonts w:asciiTheme="minorHAnsi" w:eastAsia="Times New Roman" w:hAnsiTheme="minorHAnsi" w:cstheme="minorHAnsi"/>
        </w:rPr>
      </w:pPr>
      <w:r>
        <w:t>Jednotná komunikační platforma</w:t>
      </w:r>
      <w:r w:rsidRPr="008F64D7">
        <w:rPr>
          <w:rFonts w:asciiTheme="minorHAnsi" w:eastAsia="Times New Roman" w:hAnsiTheme="minorHAnsi" w:cstheme="minorHAnsi"/>
        </w:rPr>
        <w:tab/>
      </w:r>
      <w:hyperlink w:anchor="page5">
        <w:r w:rsidR="00EA6193">
          <w:rPr>
            <w:rFonts w:asciiTheme="minorHAnsi" w:eastAsia="Times New Roman" w:hAnsiTheme="minorHAnsi" w:cstheme="minorHAnsi"/>
          </w:rPr>
          <w:t>11</w:t>
        </w:r>
      </w:hyperlink>
    </w:p>
    <w:p w:rsidR="004A4545" w:rsidRDefault="004A4545" w:rsidP="004A4545">
      <w:pPr>
        <w:tabs>
          <w:tab w:val="left" w:leader="dot" w:pos="10320"/>
        </w:tabs>
        <w:ind w:left="400"/>
        <w:rPr>
          <w:rFonts w:asciiTheme="minorHAnsi" w:eastAsia="Times New Roman" w:hAnsiTheme="minorHAnsi" w:cstheme="minorHAnsi"/>
        </w:rPr>
      </w:pPr>
    </w:p>
    <w:p w:rsidR="004A4545" w:rsidRDefault="004A4545" w:rsidP="004A4545">
      <w:pPr>
        <w:tabs>
          <w:tab w:val="left" w:leader="dot" w:pos="10320"/>
        </w:tabs>
        <w:ind w:left="400"/>
      </w:pPr>
      <w:r>
        <w:rPr>
          <w:rFonts w:asciiTheme="minorHAnsi" w:eastAsia="Times New Roman" w:hAnsiTheme="minorHAnsi" w:cstheme="minorHAnsi"/>
        </w:rPr>
        <w:t>Komunikace s rodiči</w:t>
      </w:r>
      <w:r w:rsidRPr="008F64D7">
        <w:rPr>
          <w:rFonts w:asciiTheme="minorHAnsi" w:eastAsia="Times New Roman" w:hAnsiTheme="minorHAnsi" w:cstheme="minorHAnsi"/>
        </w:rPr>
        <w:tab/>
      </w:r>
      <w:r w:rsidR="00EA6193">
        <w:t>12</w:t>
      </w:r>
    </w:p>
    <w:p w:rsidR="004A4545" w:rsidRDefault="004A4545" w:rsidP="004A4545">
      <w:pPr>
        <w:tabs>
          <w:tab w:val="left" w:leader="dot" w:pos="10320"/>
        </w:tabs>
        <w:ind w:left="400"/>
        <w:rPr>
          <w:rFonts w:asciiTheme="minorHAnsi" w:eastAsia="Times New Roman" w:hAnsiTheme="minorHAnsi" w:cstheme="minorHAnsi"/>
        </w:rPr>
      </w:pPr>
    </w:p>
    <w:p w:rsidR="00D45D89" w:rsidRDefault="00D45D89" w:rsidP="004A4545">
      <w:pPr>
        <w:tabs>
          <w:tab w:val="left" w:leader="dot" w:pos="10320"/>
        </w:tabs>
        <w:ind w:left="400"/>
        <w:rPr>
          <w:rFonts w:asciiTheme="minorHAnsi" w:eastAsia="Times New Roman" w:hAnsiTheme="minorHAnsi" w:cstheme="minorHAnsi"/>
        </w:rPr>
      </w:pPr>
    </w:p>
    <w:p w:rsidR="004A4545" w:rsidRPr="008F64D7" w:rsidRDefault="004A4545" w:rsidP="004A4545">
      <w:pPr>
        <w:tabs>
          <w:tab w:val="left" w:pos="7940"/>
          <w:tab w:val="left" w:pos="8620"/>
        </w:tabs>
        <w:rPr>
          <w:rFonts w:asciiTheme="minorHAnsi" w:hAnsiTheme="minorHAnsi" w:cstheme="minorHAnsi"/>
          <w:sz w:val="20"/>
          <w:szCs w:val="20"/>
        </w:rPr>
      </w:pPr>
      <w:r w:rsidRPr="008F64D7">
        <w:rPr>
          <w:rFonts w:asciiTheme="minorHAnsi" w:eastAsia="Times New Roman" w:hAnsiTheme="minorHAnsi" w:cstheme="minorHAnsi"/>
        </w:rPr>
        <w:t xml:space="preserve">Školní řád P </w:t>
      </w:r>
      <w:r>
        <w:rPr>
          <w:rFonts w:asciiTheme="minorHAnsi" w:eastAsia="Times New Roman" w:hAnsiTheme="minorHAnsi" w:cstheme="minorHAnsi"/>
        </w:rPr>
        <w:t>1</w:t>
      </w:r>
      <w:r w:rsidR="00EA6193">
        <w:rPr>
          <w:rFonts w:asciiTheme="minorHAnsi" w:eastAsia="Times New Roman" w:hAnsiTheme="minorHAnsi" w:cstheme="minorHAnsi"/>
        </w:rPr>
        <w:t xml:space="preserve">                                                                                                                          </w:t>
      </w:r>
      <w:r w:rsidRPr="008F64D7">
        <w:rPr>
          <w:rFonts w:asciiTheme="minorHAnsi" w:eastAsia="Times New Roman" w:hAnsiTheme="minorHAnsi" w:cstheme="minorHAnsi"/>
        </w:rPr>
        <w:t>strana</w:t>
      </w:r>
      <w:r w:rsidRPr="008F64D7">
        <w:rPr>
          <w:rFonts w:asciiTheme="minorHAnsi" w:eastAsia="Times New Roman" w:hAnsiTheme="minorHAnsi" w:cstheme="minorHAnsi"/>
        </w:rPr>
        <w:tab/>
      </w:r>
      <w:r>
        <w:rPr>
          <w:rFonts w:asciiTheme="minorHAnsi" w:eastAsia="Times New Roman" w:hAnsiTheme="minorHAnsi" w:cstheme="minorHAnsi"/>
        </w:rPr>
        <w:t>2</w:t>
      </w:r>
      <w:r w:rsidRPr="008F64D7">
        <w:rPr>
          <w:rFonts w:asciiTheme="minorHAnsi" w:eastAsia="Times New Roman" w:hAnsiTheme="minorHAnsi" w:cstheme="minorHAnsi"/>
        </w:rPr>
        <w:t xml:space="preserve"> z </w:t>
      </w:r>
      <w:r w:rsidR="000251E5">
        <w:rPr>
          <w:rFonts w:asciiTheme="minorHAnsi" w:eastAsia="Times New Roman" w:hAnsiTheme="minorHAnsi" w:cstheme="minorHAnsi"/>
        </w:rPr>
        <w:t>12</w:t>
      </w:r>
    </w:p>
    <w:p w:rsidR="004A4545" w:rsidRPr="004A4545" w:rsidRDefault="004A4545" w:rsidP="004A4545">
      <w:pPr>
        <w:tabs>
          <w:tab w:val="left" w:leader="dot" w:pos="10320"/>
        </w:tabs>
        <w:ind w:left="400"/>
        <w:rPr>
          <w:rFonts w:asciiTheme="minorHAnsi" w:eastAsia="Times New Roman" w:hAnsiTheme="minorHAnsi" w:cstheme="minorHAnsi"/>
        </w:rPr>
      </w:pPr>
    </w:p>
    <w:p w:rsidR="00846295" w:rsidRPr="003E60AA" w:rsidRDefault="00E840CD" w:rsidP="003E60AA">
      <w:pPr>
        <w:rPr>
          <w:sz w:val="36"/>
          <w:szCs w:val="36"/>
        </w:rPr>
      </w:pPr>
      <w:r w:rsidRPr="003E60AA">
        <w:rPr>
          <w:b/>
          <w:sz w:val="36"/>
          <w:szCs w:val="36"/>
        </w:rPr>
        <w:t>Vzdělávání distančním způsobem</w:t>
      </w:r>
      <w:r w:rsidR="009F67EF" w:rsidRPr="003E60AA">
        <w:rPr>
          <w:sz w:val="36"/>
          <w:szCs w:val="36"/>
        </w:rPr>
        <w:t xml:space="preserve"> </w:t>
      </w:r>
    </w:p>
    <w:p w:rsidR="00571456" w:rsidRDefault="00E840CD">
      <w:r>
        <w:t xml:space="preserve">Pravidla pro vzdělávání distančním způsobem v mimořádných situacích uzavření škol či zákazu přítomnosti žáků ve školách. </w:t>
      </w:r>
    </w:p>
    <w:p w:rsidR="00571456" w:rsidRDefault="00E840CD">
      <w:r>
        <w:t>Zákonem je stanoveno:</w:t>
      </w:r>
    </w:p>
    <w:p w:rsidR="00571456" w:rsidRDefault="00E840CD">
      <w:r>
        <w:rPr>
          <w:b/>
        </w:rPr>
        <w:t>a)</w:t>
      </w:r>
      <w:r>
        <w:t xml:space="preserve"> povinnost školy ve vymezených mimořádných situacích zajistit vzdělávání distančním způsobem pro žáky</w:t>
      </w:r>
    </w:p>
    <w:p w:rsidR="00571456" w:rsidRDefault="00E840CD">
      <w:r>
        <w:rPr>
          <w:b/>
        </w:rPr>
        <w:t>b</w:t>
      </w:r>
      <w:r>
        <w:t>) je stanovena povinnost žáků se tímto způsobem vzdělávat</w:t>
      </w:r>
    </w:p>
    <w:p w:rsidR="00571456" w:rsidRDefault="00E840CD">
      <w:pPr>
        <w:rPr>
          <w:b/>
          <w:sz w:val="24"/>
          <w:szCs w:val="24"/>
          <w:u w:val="single"/>
        </w:rPr>
      </w:pPr>
      <w:r>
        <w:rPr>
          <w:b/>
          <w:sz w:val="24"/>
          <w:szCs w:val="24"/>
          <w:u w:val="single"/>
        </w:rPr>
        <w:t>Škola musí začít povinně vzdělávat distančním způsobem z důvodu:</w:t>
      </w:r>
    </w:p>
    <w:p w:rsidR="00571456" w:rsidRDefault="00E840CD">
      <w:r>
        <w:rPr>
          <w:b/>
        </w:rPr>
        <w:t xml:space="preserve">- </w:t>
      </w:r>
      <w:r>
        <w:t xml:space="preserve">krizových opatření vyhlášených podle krizového zákona, z důvodu nařízeními mimořádného opatření </w:t>
      </w:r>
    </w:p>
    <w:p w:rsidR="00571456" w:rsidRDefault="00E840CD">
      <w:r>
        <w:rPr>
          <w:b/>
        </w:rPr>
        <w:t xml:space="preserve"> -</w:t>
      </w:r>
      <w:r>
        <w:t xml:space="preserve"> z důvodu nařízení karantény, kdy není možná osobní přítomnost většiny (více než 50 %) žáků z nejméně jedné třídy, musí škola vzdělávat dotčené žáky distančním způsobem</w:t>
      </w:r>
    </w:p>
    <w:p w:rsidR="00571456" w:rsidRDefault="00E840CD">
      <w:r>
        <w:t>Za splnění předpokladů pro zahájení výuky distančním způsobem má škola povinnost u těchto žáků pokračovat ve vzdělání distančním způsobem. Vzdělávání distančním způsobem škola uskutečňuje podle příslušného rámcového vzdělávacího programu a školního vzdělávacího programu v míře odpovídající okolnostem. Nemá tedy povinnost je naplnit.</w:t>
      </w:r>
    </w:p>
    <w:p w:rsidR="00571456" w:rsidRDefault="00E840CD">
      <w:pPr>
        <w:rPr>
          <w:b/>
          <w:sz w:val="24"/>
          <w:szCs w:val="24"/>
          <w:u w:val="single"/>
        </w:rPr>
      </w:pPr>
      <w:r>
        <w:rPr>
          <w:b/>
          <w:sz w:val="24"/>
          <w:szCs w:val="24"/>
          <w:u w:val="single"/>
        </w:rPr>
        <w:t xml:space="preserve">Škola nemá povinnost vzdělávat distančním způsobem: </w:t>
      </w:r>
    </w:p>
    <w:p w:rsidR="00571456" w:rsidRDefault="00E840CD">
      <w:r>
        <w:rPr>
          <w:b/>
        </w:rPr>
        <w:t>1)</w:t>
      </w:r>
      <w:r>
        <w:t xml:space="preserve"> pokud ředitel školy vyhlásí „ ředitelské volno“</w:t>
      </w:r>
    </w:p>
    <w:p w:rsidR="00571456" w:rsidRDefault="00E840CD">
      <w:r>
        <w:rPr>
          <w:b/>
        </w:rPr>
        <w:t>2)</w:t>
      </w:r>
      <w:r>
        <w:t xml:space="preserve"> pokud MŠMT škole schválí změnu v organizaci školního roku</w:t>
      </w:r>
    </w:p>
    <w:p w:rsidR="00571456" w:rsidRDefault="00E840CD">
      <w:r>
        <w:rPr>
          <w:b/>
        </w:rPr>
        <w:t xml:space="preserve">3) </w:t>
      </w:r>
      <w:r>
        <w:t>pokud ředitel školy rozhodne o omezení nebo přerušení provozu</w:t>
      </w:r>
    </w:p>
    <w:p w:rsidR="00571456" w:rsidRDefault="00E840CD">
      <w:r>
        <w:rPr>
          <w:b/>
        </w:rPr>
        <w:t>4)</w:t>
      </w:r>
      <w:r>
        <w:t xml:space="preserve"> pokud je žákům nařízena karanténa, ale nejde o většinu třídy, a to i v případě, kdy se v jiných třídách té samé školy vzdělávání distančním způsobem poskytuje</w:t>
      </w:r>
    </w:p>
    <w:p w:rsidR="00571456" w:rsidRDefault="00E840CD">
      <w:r>
        <w:rPr>
          <w:b/>
        </w:rPr>
        <w:t>5)</w:t>
      </w:r>
      <w:r>
        <w:t xml:space="preserve"> pokud žáci jsou nepřítomni z jiného důvodu (např. nemoc)</w:t>
      </w:r>
    </w:p>
    <w:p w:rsidR="00571456" w:rsidRDefault="00E840CD">
      <w:pPr>
        <w:rPr>
          <w:b/>
        </w:rPr>
      </w:pPr>
      <w:r>
        <w:rPr>
          <w:b/>
        </w:rPr>
        <w:t>Žáci, kterým není omezena přítomnost ve škole, se nadále vzdělávají prezenčním způsobem.</w:t>
      </w:r>
    </w:p>
    <w:p w:rsidR="00571456" w:rsidRDefault="00E840CD">
      <w:pPr>
        <w:rPr>
          <w:b/>
          <w:sz w:val="24"/>
          <w:szCs w:val="24"/>
          <w:u w:val="single"/>
        </w:rPr>
      </w:pPr>
      <w:r>
        <w:rPr>
          <w:b/>
          <w:sz w:val="24"/>
          <w:szCs w:val="24"/>
          <w:u w:val="single"/>
        </w:rPr>
        <w:t>Povinnosti žáka</w:t>
      </w:r>
    </w:p>
    <w:p w:rsidR="00571456" w:rsidRDefault="00E840CD">
      <w:r>
        <w:t>Žáci jsou povinni se vzdělávat distančním způsobem ve vymezených případech. Způsob poskytování a hodnocení vzdělání na dálku přizpůsobí škola podmínkám žáka pro toto vzdělání (zázemí, materiální podmínky, speciální vzdělávací potřeby, zdravotní stav atp.).</w:t>
      </w:r>
    </w:p>
    <w:p w:rsidR="00571456" w:rsidRDefault="003E60AA">
      <w:pPr>
        <w:rPr>
          <w:b/>
          <w:sz w:val="24"/>
          <w:szCs w:val="24"/>
          <w:u w:val="single"/>
        </w:rPr>
      </w:pPr>
      <w:r>
        <w:rPr>
          <w:b/>
          <w:sz w:val="24"/>
          <w:szCs w:val="24"/>
          <w:u w:val="single"/>
        </w:rPr>
        <w:t>Úprava školního řádu</w:t>
      </w:r>
    </w:p>
    <w:p w:rsidR="00571456" w:rsidRDefault="00E840CD">
      <w:r>
        <w:t xml:space="preserve">Školní řád reflektuje odlišnosti a specifika vzdělávání distančním způsobem. </w:t>
      </w:r>
    </w:p>
    <w:p w:rsidR="00571456" w:rsidRDefault="00E840CD">
      <w:pPr>
        <w:rPr>
          <w:u w:val="single"/>
        </w:rPr>
      </w:pPr>
      <w:r>
        <w:rPr>
          <w:u w:val="single"/>
        </w:rPr>
        <w:t>Úpravy se týkají:</w:t>
      </w:r>
    </w:p>
    <w:p w:rsidR="00571456" w:rsidRDefault="00E840CD" w:rsidP="004A4545">
      <w:pPr>
        <w:pStyle w:val="Odstavecseseznamem"/>
        <w:numPr>
          <w:ilvl w:val="0"/>
          <w:numId w:val="4"/>
        </w:numPr>
      </w:pPr>
      <w:r>
        <w:t>způsobu komunikace s žáky, jejich zákonnými zástupci, zejména vymezení konkrétní jednotné platformy a způsobu komunikace</w:t>
      </w:r>
    </w:p>
    <w:p w:rsidR="004A4545" w:rsidRPr="004A4545" w:rsidRDefault="004A4545" w:rsidP="004A4545">
      <w:pPr>
        <w:tabs>
          <w:tab w:val="left" w:pos="7940"/>
          <w:tab w:val="left" w:pos="8620"/>
        </w:tabs>
        <w:rPr>
          <w:rFonts w:asciiTheme="minorHAnsi" w:hAnsiTheme="minorHAnsi" w:cstheme="minorHAnsi"/>
          <w:sz w:val="20"/>
          <w:szCs w:val="20"/>
        </w:rPr>
      </w:pPr>
      <w:r w:rsidRPr="004A4545">
        <w:rPr>
          <w:rFonts w:asciiTheme="minorHAnsi" w:eastAsia="Times New Roman" w:hAnsiTheme="minorHAnsi" w:cstheme="minorHAnsi"/>
        </w:rPr>
        <w:t>Školní řád P 1</w:t>
      </w:r>
      <w:r w:rsidR="00EA6193">
        <w:rPr>
          <w:rFonts w:asciiTheme="minorHAnsi" w:eastAsia="Times New Roman" w:hAnsiTheme="minorHAnsi" w:cstheme="minorHAnsi"/>
        </w:rPr>
        <w:t xml:space="preserve">                                                                                                                           </w:t>
      </w:r>
      <w:r w:rsidRPr="004A4545">
        <w:rPr>
          <w:rFonts w:asciiTheme="minorHAnsi" w:eastAsia="Times New Roman" w:hAnsiTheme="minorHAnsi" w:cstheme="minorHAnsi"/>
        </w:rPr>
        <w:t>strana</w:t>
      </w:r>
      <w:r w:rsidRPr="004A4545">
        <w:rPr>
          <w:rFonts w:asciiTheme="minorHAnsi" w:eastAsia="Times New Roman" w:hAnsiTheme="minorHAnsi" w:cstheme="minorHAnsi"/>
        </w:rPr>
        <w:tab/>
      </w:r>
      <w:r w:rsidR="000251E5">
        <w:rPr>
          <w:rFonts w:asciiTheme="minorHAnsi" w:eastAsia="Times New Roman" w:hAnsiTheme="minorHAnsi" w:cstheme="minorHAnsi"/>
        </w:rPr>
        <w:t>3</w:t>
      </w:r>
      <w:r w:rsidRPr="004A4545">
        <w:rPr>
          <w:rFonts w:asciiTheme="minorHAnsi" w:eastAsia="Times New Roman" w:hAnsiTheme="minorHAnsi" w:cstheme="minorHAnsi"/>
        </w:rPr>
        <w:t xml:space="preserve"> z </w:t>
      </w:r>
      <w:r w:rsidR="000251E5">
        <w:rPr>
          <w:rFonts w:asciiTheme="minorHAnsi" w:eastAsia="Times New Roman" w:hAnsiTheme="minorHAnsi" w:cstheme="minorHAnsi"/>
        </w:rPr>
        <w:t>12</w:t>
      </w:r>
    </w:p>
    <w:p w:rsidR="004A4545" w:rsidRDefault="004A4545" w:rsidP="004A4545"/>
    <w:p w:rsidR="00571456" w:rsidRDefault="00E840CD">
      <w:r>
        <w:rPr>
          <w:b/>
        </w:rPr>
        <w:t>2)</w:t>
      </w:r>
      <w:r>
        <w:t xml:space="preserve"> způsobu stanovení pravidel a organizace vzdělávání distančním způsobem školou přednostně využívané způsoby distanční výuky on-line i off-line, podmínky školy k zapůjčení ICT techniky</w:t>
      </w:r>
    </w:p>
    <w:p w:rsidR="00571456" w:rsidRDefault="00E840CD">
      <w:r>
        <w:rPr>
          <w:b/>
        </w:rPr>
        <w:t>3)</w:t>
      </w:r>
      <w:r>
        <w:t xml:space="preserve"> omlouvání neúčasti na distančním způsobu vzdělávání</w:t>
      </w:r>
    </w:p>
    <w:p w:rsidR="00571456" w:rsidRDefault="00E840CD">
      <w:r>
        <w:rPr>
          <w:b/>
        </w:rPr>
        <w:t>4)</w:t>
      </w:r>
      <w:r>
        <w:t xml:space="preserve"> hodnocení výsledků vzdělávání, školou preferované a využívané způsoby hodnocení – slovní hodnocení s formativní zpětnou vazbou, </w:t>
      </w:r>
      <w:proofErr w:type="spellStart"/>
      <w:r>
        <w:t>sumativní</w:t>
      </w:r>
      <w:proofErr w:type="spellEnd"/>
      <w:r>
        <w:t xml:space="preserve"> hodnocení, sebehodnocení žáků. Pravidla hodnocení.</w:t>
      </w:r>
    </w:p>
    <w:p w:rsidR="00571456" w:rsidRDefault="00E840CD">
      <w:pPr>
        <w:rPr>
          <w:b/>
          <w:sz w:val="24"/>
          <w:szCs w:val="24"/>
          <w:u w:val="single"/>
        </w:rPr>
      </w:pPr>
      <w:r>
        <w:rPr>
          <w:b/>
          <w:sz w:val="24"/>
          <w:szCs w:val="24"/>
          <w:u w:val="single"/>
        </w:rPr>
        <w:t>Zapisování do třídní knihy</w:t>
      </w:r>
    </w:p>
    <w:p w:rsidR="00571456" w:rsidRDefault="00E840CD">
      <w:r>
        <w:t xml:space="preserve">Škola používá pro vedení třídní knihy elektronické systémy. </w:t>
      </w:r>
    </w:p>
    <w:p w:rsidR="00571456" w:rsidRDefault="00E840CD">
      <w:r>
        <w:t>Absenci při distanční výuce posuzujeme podle zapojení do vzdělání a výstupů. Při asynchronní či off-line výuce záleží, zda žák odevzdává úkoly či výstupy své práce ve stanoveném termínu nebo prokazuje snahu o plnění pokynů. Při synchronní výuce je nepřipojení se k on-line přenosu považováno za absenci, pokud s žákem či jeho zákonným zástupcem nebyl dohodnut jiný způsob zapojení.  Omluvená absence nemůže být důvodem ke sníženému stupni hodnocení. Školský zákon stanoví základní rámec – povinnost omlouvání do 3 kalendářních dnů po začátku absence.</w:t>
      </w:r>
    </w:p>
    <w:p w:rsidR="00571456" w:rsidRDefault="00E840CD">
      <w:pPr>
        <w:rPr>
          <w:b/>
          <w:sz w:val="24"/>
          <w:szCs w:val="24"/>
          <w:u w:val="single"/>
        </w:rPr>
      </w:pPr>
      <w:r>
        <w:rPr>
          <w:b/>
          <w:sz w:val="24"/>
          <w:szCs w:val="24"/>
          <w:u w:val="single"/>
        </w:rPr>
        <w:t>Stravování</w:t>
      </w:r>
    </w:p>
    <w:p w:rsidR="00571456" w:rsidRDefault="00E840CD">
      <w:r>
        <w:t>Nebude-li provoz školní jídelny přerušen, školní jídelna umožní odběr obědů žákům, kteří se povinně vzdělávají distančním způsobem.</w:t>
      </w:r>
    </w:p>
    <w:p w:rsidR="00571456" w:rsidRDefault="00E840CD">
      <w:pPr>
        <w:rPr>
          <w:b/>
          <w:sz w:val="24"/>
          <w:szCs w:val="24"/>
          <w:u w:val="single"/>
        </w:rPr>
      </w:pPr>
      <w:r>
        <w:rPr>
          <w:b/>
          <w:sz w:val="24"/>
          <w:szCs w:val="24"/>
          <w:u w:val="single"/>
        </w:rPr>
        <w:t>Personální podmínky</w:t>
      </w:r>
    </w:p>
    <w:p w:rsidR="00571456" w:rsidRDefault="00E840CD">
      <w:pPr>
        <w:spacing w:after="0"/>
      </w:pPr>
      <w:r>
        <w:t xml:space="preserve">všichni zaměstnanci musí plnit své pracovní povinnosti vyplývající z organizace distanční výuky stanovené ředitelem školy. </w:t>
      </w:r>
    </w:p>
    <w:p w:rsidR="00571456" w:rsidRDefault="00E840CD">
      <w:pPr>
        <w:spacing w:after="0"/>
      </w:pPr>
      <w:r>
        <w:rPr>
          <w:b/>
        </w:rPr>
        <w:t xml:space="preserve">Pedagogický pracovník je povinen </w:t>
      </w:r>
      <w:r>
        <w:t>být na pracovišti zaměstnavatele v době stanovené rozvrhem své přímé pedagogické činnosti (dle § 22 a zákona o pedagogických pracovnících), současně ale není vyloučena obecně zakotvena možnost (dle § 2 zákoníku práce) dohodnout se v případě distančního způsobu vzdělávání na jiném místě výkonu práce – odlišném od pracoviště zaměstnavatele. Tato možnost dohodnout se na místě výkonu práce odlišném od pracoviště zaměstnavatele je i u učitelů, jimž byla nařízena karanténa.</w:t>
      </w:r>
    </w:p>
    <w:p w:rsidR="00571456" w:rsidRDefault="00E840CD">
      <w:pPr>
        <w:spacing w:after="0"/>
      </w:pPr>
      <w:r>
        <w:t>Pedagogický pracovník je v tomto režimu hmotně zabezpečen platem (mzdou) za vykonanou práci, protože učitelé budou větší měrou konat práce související s PPČ a jejich pracovní doba 40 hod/týden se nemění.</w:t>
      </w:r>
    </w:p>
    <w:p w:rsidR="00571456" w:rsidRDefault="00E840CD">
      <w:pPr>
        <w:spacing w:after="0"/>
      </w:pPr>
      <w:r>
        <w:rPr>
          <w:b/>
        </w:rPr>
        <w:t>Rozvrh přímé pedagogické činnosti (PPČ</w:t>
      </w:r>
      <w:r>
        <w:t>) pedagogických pracovníků určuje ředitel a ten tento rozvrh může měnit. Změna rozvrhu musí být oznámena předem, zpravidla v předstihu 3 dnů. Pokud není vzhledem k situaci možné oznámit změnu s předstihem, je o ní pedagogický pracovník informován v nejkratším možném termínu.</w:t>
      </w:r>
    </w:p>
    <w:p w:rsidR="00571456" w:rsidRDefault="00E840CD">
      <w:pPr>
        <w:spacing w:after="0"/>
      </w:pPr>
      <w:r>
        <w:t>V důsledku přechodu na vzdělání distančním způsobem se může stát, že ředitel nebude moci přidělit „předepsaný počet“ hodin PPČ podle nařízení vlády č. 75/2005 Sb. Učitelům se však plat nekrátí.</w:t>
      </w:r>
    </w:p>
    <w:p w:rsidR="00571456" w:rsidRDefault="00571456">
      <w:pPr>
        <w:spacing w:after="0"/>
        <w:jc w:val="center"/>
        <w:rPr>
          <w:b/>
          <w:sz w:val="32"/>
          <w:szCs w:val="32"/>
        </w:rPr>
      </w:pPr>
    </w:p>
    <w:p w:rsidR="00571456" w:rsidRDefault="00571456">
      <w:pPr>
        <w:spacing w:after="0"/>
        <w:jc w:val="center"/>
        <w:rPr>
          <w:b/>
          <w:sz w:val="32"/>
          <w:szCs w:val="32"/>
        </w:rPr>
      </w:pPr>
    </w:p>
    <w:p w:rsidR="00571456" w:rsidRDefault="00571456">
      <w:pPr>
        <w:spacing w:after="0"/>
        <w:jc w:val="center"/>
        <w:rPr>
          <w:b/>
          <w:sz w:val="32"/>
          <w:szCs w:val="32"/>
        </w:rPr>
      </w:pPr>
    </w:p>
    <w:p w:rsidR="004A4545" w:rsidRDefault="004A4545">
      <w:pPr>
        <w:spacing w:after="0"/>
        <w:jc w:val="center"/>
        <w:rPr>
          <w:b/>
          <w:sz w:val="32"/>
          <w:szCs w:val="32"/>
        </w:rPr>
      </w:pPr>
    </w:p>
    <w:p w:rsidR="00571456" w:rsidRPr="004A4545" w:rsidRDefault="004A4545" w:rsidP="004A4545">
      <w:pPr>
        <w:tabs>
          <w:tab w:val="left" w:pos="7940"/>
          <w:tab w:val="left" w:pos="8620"/>
        </w:tabs>
        <w:rPr>
          <w:rFonts w:asciiTheme="minorHAnsi" w:hAnsiTheme="minorHAnsi" w:cstheme="minorHAnsi"/>
          <w:sz w:val="20"/>
          <w:szCs w:val="20"/>
        </w:rPr>
      </w:pPr>
      <w:r w:rsidRPr="008F64D7">
        <w:rPr>
          <w:rFonts w:asciiTheme="minorHAnsi" w:eastAsia="Times New Roman" w:hAnsiTheme="minorHAnsi" w:cstheme="minorHAnsi"/>
        </w:rPr>
        <w:t xml:space="preserve">Školní řád P </w:t>
      </w:r>
      <w:r>
        <w:rPr>
          <w:rFonts w:asciiTheme="minorHAnsi" w:eastAsia="Times New Roman" w:hAnsiTheme="minorHAnsi" w:cstheme="minorHAnsi"/>
        </w:rPr>
        <w:t>1</w:t>
      </w:r>
      <w:r w:rsidR="00EA6193">
        <w:rPr>
          <w:rFonts w:asciiTheme="minorHAnsi" w:eastAsia="Times New Roman" w:hAnsiTheme="minorHAnsi" w:cstheme="minorHAnsi"/>
        </w:rPr>
        <w:t xml:space="preserve">                                                                                                                          </w:t>
      </w:r>
      <w:r w:rsidRPr="008F64D7">
        <w:rPr>
          <w:rFonts w:asciiTheme="minorHAnsi" w:eastAsia="Times New Roman" w:hAnsiTheme="minorHAnsi" w:cstheme="minorHAnsi"/>
        </w:rPr>
        <w:t>strana</w:t>
      </w:r>
      <w:r w:rsidRPr="008F64D7">
        <w:rPr>
          <w:rFonts w:asciiTheme="minorHAnsi" w:eastAsia="Times New Roman" w:hAnsiTheme="minorHAnsi" w:cstheme="minorHAnsi"/>
        </w:rPr>
        <w:tab/>
      </w:r>
      <w:r w:rsidR="000251E5">
        <w:rPr>
          <w:rFonts w:asciiTheme="minorHAnsi" w:eastAsia="Times New Roman" w:hAnsiTheme="minorHAnsi" w:cstheme="minorHAnsi"/>
        </w:rPr>
        <w:t>4</w:t>
      </w:r>
      <w:r w:rsidRPr="008F64D7">
        <w:rPr>
          <w:rFonts w:asciiTheme="minorHAnsi" w:eastAsia="Times New Roman" w:hAnsiTheme="minorHAnsi" w:cstheme="minorHAnsi"/>
        </w:rPr>
        <w:t xml:space="preserve"> z </w:t>
      </w:r>
      <w:r w:rsidR="000251E5">
        <w:rPr>
          <w:rFonts w:asciiTheme="minorHAnsi" w:eastAsia="Times New Roman" w:hAnsiTheme="minorHAnsi" w:cstheme="minorHAnsi"/>
        </w:rPr>
        <w:t>12</w:t>
      </w:r>
    </w:p>
    <w:p w:rsidR="00571456" w:rsidRDefault="00E840CD">
      <w:pPr>
        <w:spacing w:after="0"/>
        <w:rPr>
          <w:b/>
          <w:sz w:val="24"/>
          <w:szCs w:val="24"/>
          <w:u w:val="single"/>
        </w:rPr>
      </w:pPr>
      <w:r>
        <w:rPr>
          <w:b/>
          <w:sz w:val="24"/>
          <w:szCs w:val="24"/>
          <w:u w:val="single"/>
        </w:rPr>
        <w:lastRenderedPageBreak/>
        <w:t>Organizace výuky při omezení přítomnosti ve školách</w:t>
      </w:r>
    </w:p>
    <w:p w:rsidR="00571456" w:rsidRDefault="00571456">
      <w:pPr>
        <w:spacing w:after="0"/>
        <w:jc w:val="center"/>
        <w:rPr>
          <w:b/>
          <w:sz w:val="24"/>
          <w:szCs w:val="24"/>
        </w:rPr>
      </w:pPr>
    </w:p>
    <w:p w:rsidR="00571456" w:rsidRDefault="00E840CD">
      <w:pPr>
        <w:spacing w:after="0"/>
      </w:pPr>
      <w:r>
        <w:t>Po nařízení karantény nebo mimořádných opatřeních krajské hygienické stanice, kdy je nemožná osobní přítomnost žáků ve škole, nastávají tyto situace:</w:t>
      </w:r>
    </w:p>
    <w:p w:rsidR="00571456" w:rsidRDefault="00E840CD">
      <w:pPr>
        <w:spacing w:after="0"/>
      </w:pPr>
      <w:r>
        <w:rPr>
          <w:b/>
        </w:rPr>
        <w:t>1) Prezenční výuka</w:t>
      </w:r>
      <w:r>
        <w:t xml:space="preserve"> </w:t>
      </w:r>
    </w:p>
    <w:p w:rsidR="00571456" w:rsidRDefault="00E840CD">
      <w:pPr>
        <w:spacing w:after="0"/>
      </w:pPr>
      <w:r>
        <w:t>V případě, že se opatření či karanténa týká pouze omezeného počtu žáků, který nepřekročí více jak 50 % účastníků konkrétní třídy, škola nemá povinnost poskytovat vzdělávání distančním způsobem a postupuje jako v běžné situaci, kdy žáci nejsou přítomní ve škole, např. z důvodu nemoci. Prezenční výuka probíhá běžným způsobem.</w:t>
      </w:r>
    </w:p>
    <w:p w:rsidR="00571456" w:rsidRDefault="00E840CD">
      <w:pPr>
        <w:spacing w:after="0"/>
      </w:pPr>
      <w:r>
        <w:t>Dle možnosti školy poskytujeme nepřítomným žákům studijní podporu na dálku. Žáci se zapojují na bázi dobrovolnosti a s ohledem na své individuální podmínky.</w:t>
      </w:r>
    </w:p>
    <w:p w:rsidR="00571456" w:rsidRDefault="00E840CD">
      <w:pPr>
        <w:spacing w:after="0"/>
      </w:pPr>
      <w:r>
        <w:t>V rámci prezenční výuky je zvolena komunikační platforma a další digitální nástroje. Zařazujeme metody vzdělávání rozvíjející samostatnost žáků, jejich studijní autonomii, skupinovou spolupráci, ale i schopnost rozhodnout a zorganizovat si práci, stejně jako relaxovat a aktivně trávit čas.</w:t>
      </w:r>
    </w:p>
    <w:p w:rsidR="00571456" w:rsidRDefault="00571456">
      <w:pPr>
        <w:spacing w:after="0"/>
      </w:pPr>
    </w:p>
    <w:p w:rsidR="00571456" w:rsidRDefault="00E840CD">
      <w:pPr>
        <w:spacing w:after="0"/>
        <w:rPr>
          <w:b/>
        </w:rPr>
      </w:pPr>
      <w:r>
        <w:rPr>
          <w:b/>
        </w:rPr>
        <w:t>2) Smíšená výuka</w:t>
      </w:r>
    </w:p>
    <w:p w:rsidR="00571456" w:rsidRDefault="00E840CD">
      <w:pPr>
        <w:spacing w:after="0"/>
      </w:pPr>
      <w:r>
        <w:t>V případě, že zákaz osobní přítomnosti ve škole (onemocnění či karanténa) týká více než 50 % žáků konkrétní třídy, je škola povinna distančním způsobem vzdělávat žáky, kterým je zakázána osobní účast na prezenční výuce. Ostatní žáci pokračují v prezenčním vzdělávání. V uvedených třídách probíhá tzv. „smíšená výuka“, někdy nazývaná též „hybridní“ (pro jednu skupinu prezenční, pro druhou distanční výuka). O způsobu organizace „smíšené výuky“ rozhoduje ředitel školy s ohledem na konkrétní aktuální možnosti a podmínky školy a žáků.</w:t>
      </w:r>
    </w:p>
    <w:p w:rsidR="00571456" w:rsidRDefault="00E840CD">
      <w:pPr>
        <w:spacing w:after="0"/>
      </w:pPr>
      <w:r>
        <w:rPr>
          <w:b/>
        </w:rPr>
        <w:t>Způsob realizace smíšené výuky</w:t>
      </w:r>
      <w:r>
        <w:t xml:space="preserve"> závisí na podmínkách školy. </w:t>
      </w:r>
      <w:r w:rsidR="00E9660B">
        <w:t>Pokud to momentální</w:t>
      </w:r>
      <w:r>
        <w:t xml:space="preserve"> personální kapacity dovolí, budeme organizovat smíšenou výuku. např. ve spolupráci s vychovatelkou, asistentkou pedagoga atd. Pokud krajská hygienická stanice vyhodnotí, že menší část třídy nebyla v rizikovém kontaktu a může se díle bez rizika šíření nákazy účastnit prezenční výuky, je možné tyto žáky z organizačních důvodů zařadit do jiných tříd, u kterých probíhá prezenční výuka.</w:t>
      </w:r>
    </w:p>
    <w:p w:rsidR="00571456" w:rsidRDefault="00E840CD">
      <w:pPr>
        <w:spacing w:after="0"/>
      </w:pPr>
      <w:r>
        <w:t>Smíšená výuka bude probíhat následovně: společné on-line zahájení pro žáky ve škole i doma. Následovně se žáci, kteří se vzdělávají na dálku, věnují samostatné či skupinové práci, učitel pracuje prezenčně se skupinou ve třídě. Na závěr bloku se opět uskuteční společné on-line setkání se společným zhodnocením aktivit a práce. Pro tento způsob smíšené výuky může být výhodné upravit rozvrh.</w:t>
      </w:r>
    </w:p>
    <w:p w:rsidR="00571456" w:rsidRDefault="00571456">
      <w:pPr>
        <w:spacing w:after="0"/>
      </w:pPr>
    </w:p>
    <w:p w:rsidR="00571456" w:rsidRDefault="00E840CD">
      <w:pPr>
        <w:spacing w:after="0"/>
        <w:rPr>
          <w:b/>
        </w:rPr>
      </w:pPr>
      <w:r>
        <w:rPr>
          <w:b/>
        </w:rPr>
        <w:t>3) Distanční výuka</w:t>
      </w:r>
    </w:p>
    <w:p w:rsidR="00571456" w:rsidRDefault="00E840CD">
      <w:pPr>
        <w:spacing w:after="0"/>
      </w:pPr>
      <w:r>
        <w:t>Pokud jsou splněny podmínky dle § 184 a školského zákona a zákaz osobní přítomnosti platí pro minimálně jednu celou třídu, probíhá v této třídě distanční výuka. Ostatní třídy se vzdělávají dále prezenčním způsobem. Pokud je zakázána přítomnost všech žáků, přechází na distanční výuku celá škola.</w:t>
      </w:r>
    </w:p>
    <w:p w:rsidR="00571456" w:rsidRDefault="00571456">
      <w:pPr>
        <w:spacing w:after="0"/>
      </w:pPr>
    </w:p>
    <w:p w:rsidR="00571456" w:rsidRDefault="00E840CD">
      <w:pPr>
        <w:pStyle w:val="Default"/>
        <w:rPr>
          <w:b/>
          <w:u w:val="single"/>
        </w:rPr>
      </w:pPr>
      <w:r>
        <w:rPr>
          <w:b/>
          <w:u w:val="single"/>
        </w:rPr>
        <w:t xml:space="preserve">FORMY VZDĚLÁVÁNÍ DISTANČNÍM ZPŮSOBEM </w:t>
      </w:r>
    </w:p>
    <w:p w:rsidR="00571456" w:rsidRDefault="00571456">
      <w:pPr>
        <w:pStyle w:val="Default"/>
        <w:rPr>
          <w:sz w:val="34"/>
          <w:szCs w:val="34"/>
        </w:rPr>
      </w:pPr>
    </w:p>
    <w:p w:rsidR="00571456" w:rsidRDefault="00E840CD">
      <w:pPr>
        <w:pStyle w:val="Default"/>
        <w:rPr>
          <w:sz w:val="22"/>
          <w:szCs w:val="22"/>
        </w:rPr>
      </w:pPr>
      <w:r>
        <w:rPr>
          <w:rFonts w:ascii="Verdana" w:hAnsi="Verdana" w:cs="Verdana"/>
          <w:b/>
          <w:bCs/>
          <w:sz w:val="26"/>
          <w:szCs w:val="26"/>
        </w:rPr>
        <w:t xml:space="preserve"> </w:t>
      </w:r>
      <w:r>
        <w:rPr>
          <w:sz w:val="22"/>
          <w:szCs w:val="22"/>
        </w:rPr>
        <w:t xml:space="preserve">Vzdělávání distančním způsobem bude probíhat </w:t>
      </w:r>
      <w:r>
        <w:rPr>
          <w:b/>
          <w:bCs/>
          <w:sz w:val="22"/>
          <w:szCs w:val="22"/>
        </w:rPr>
        <w:t>formou on-line či off-line výuky</w:t>
      </w:r>
      <w:r>
        <w:rPr>
          <w:sz w:val="22"/>
          <w:szCs w:val="22"/>
        </w:rPr>
        <w:t xml:space="preserve">, jak je popsáno níže. Škola vždy přizpůsobí distanční výuku jak individuálním podmínkám jednotlivých žáků, tak také personálním a technickým možnostem školy. O konkrétních vnitřních pravidlech organizace výuky </w:t>
      </w:r>
      <w:r>
        <w:rPr>
          <w:i/>
          <w:iCs/>
          <w:sz w:val="22"/>
          <w:szCs w:val="22"/>
        </w:rPr>
        <w:t xml:space="preserve">(smíšené, distanční a prezenční) </w:t>
      </w:r>
      <w:r>
        <w:rPr>
          <w:sz w:val="22"/>
          <w:szCs w:val="22"/>
        </w:rPr>
        <w:t xml:space="preserve">ve škole rozhoduje ředitel školy s ohledem na aktuální možnosti a podmínky školy. </w:t>
      </w:r>
    </w:p>
    <w:p w:rsidR="004A4545" w:rsidRDefault="004A4545">
      <w:pPr>
        <w:pStyle w:val="Default"/>
        <w:rPr>
          <w:sz w:val="22"/>
          <w:szCs w:val="22"/>
        </w:rPr>
      </w:pPr>
    </w:p>
    <w:p w:rsidR="004A4545" w:rsidRPr="008F64D7" w:rsidRDefault="004A4545" w:rsidP="004A4545">
      <w:pPr>
        <w:tabs>
          <w:tab w:val="left" w:pos="7940"/>
          <w:tab w:val="left" w:pos="8620"/>
        </w:tabs>
        <w:rPr>
          <w:rFonts w:asciiTheme="minorHAnsi" w:hAnsiTheme="minorHAnsi" w:cstheme="minorHAnsi"/>
          <w:sz w:val="20"/>
          <w:szCs w:val="20"/>
        </w:rPr>
      </w:pPr>
      <w:r w:rsidRPr="008F64D7">
        <w:rPr>
          <w:rFonts w:asciiTheme="minorHAnsi" w:eastAsia="Times New Roman" w:hAnsiTheme="minorHAnsi" w:cstheme="minorHAnsi"/>
        </w:rPr>
        <w:t xml:space="preserve">Školní řád P </w:t>
      </w:r>
      <w:r>
        <w:rPr>
          <w:rFonts w:asciiTheme="minorHAnsi" w:eastAsia="Times New Roman" w:hAnsiTheme="minorHAnsi" w:cstheme="minorHAnsi"/>
        </w:rPr>
        <w:t>1</w:t>
      </w:r>
      <w:r w:rsidR="00EA6193">
        <w:rPr>
          <w:rFonts w:asciiTheme="minorHAnsi" w:eastAsia="Times New Roman" w:hAnsiTheme="minorHAnsi" w:cstheme="minorHAnsi"/>
        </w:rPr>
        <w:t xml:space="preserve">                                                                                                                           </w:t>
      </w:r>
      <w:r w:rsidRPr="008F64D7">
        <w:rPr>
          <w:rFonts w:asciiTheme="minorHAnsi" w:eastAsia="Times New Roman" w:hAnsiTheme="minorHAnsi" w:cstheme="minorHAnsi"/>
        </w:rPr>
        <w:t>strana</w:t>
      </w:r>
      <w:r w:rsidRPr="008F64D7">
        <w:rPr>
          <w:rFonts w:asciiTheme="minorHAnsi" w:eastAsia="Times New Roman" w:hAnsiTheme="minorHAnsi" w:cstheme="minorHAnsi"/>
        </w:rPr>
        <w:tab/>
      </w:r>
      <w:r w:rsidR="000251E5">
        <w:rPr>
          <w:rFonts w:asciiTheme="minorHAnsi" w:eastAsia="Times New Roman" w:hAnsiTheme="minorHAnsi" w:cstheme="minorHAnsi"/>
        </w:rPr>
        <w:t>5</w:t>
      </w:r>
      <w:r w:rsidRPr="008F64D7">
        <w:rPr>
          <w:rFonts w:asciiTheme="minorHAnsi" w:eastAsia="Times New Roman" w:hAnsiTheme="minorHAnsi" w:cstheme="minorHAnsi"/>
        </w:rPr>
        <w:t xml:space="preserve"> z </w:t>
      </w:r>
      <w:r w:rsidR="000251E5">
        <w:rPr>
          <w:rFonts w:asciiTheme="minorHAnsi" w:eastAsia="Times New Roman" w:hAnsiTheme="minorHAnsi" w:cstheme="minorHAnsi"/>
        </w:rPr>
        <w:t>12</w:t>
      </w:r>
    </w:p>
    <w:p w:rsidR="004A4545" w:rsidRDefault="004A4545">
      <w:pPr>
        <w:pStyle w:val="Default"/>
        <w:rPr>
          <w:sz w:val="22"/>
          <w:szCs w:val="22"/>
        </w:rPr>
      </w:pPr>
    </w:p>
    <w:p w:rsidR="004A4545" w:rsidRDefault="004A4545">
      <w:pPr>
        <w:pStyle w:val="Default"/>
        <w:rPr>
          <w:sz w:val="22"/>
          <w:szCs w:val="22"/>
        </w:rPr>
      </w:pPr>
    </w:p>
    <w:p w:rsidR="00571456" w:rsidRDefault="00E840CD">
      <w:pPr>
        <w:pStyle w:val="Default"/>
        <w:rPr>
          <w:b/>
          <w:bCs/>
          <w:sz w:val="22"/>
          <w:szCs w:val="22"/>
        </w:rPr>
      </w:pPr>
      <w:r>
        <w:rPr>
          <w:b/>
          <w:bCs/>
          <w:sz w:val="22"/>
          <w:szCs w:val="22"/>
        </w:rPr>
        <w:t xml:space="preserve">1) On-line výuka </w:t>
      </w:r>
    </w:p>
    <w:p w:rsidR="00571456" w:rsidRDefault="00E840CD">
      <w:pPr>
        <w:pStyle w:val="Default"/>
        <w:rPr>
          <w:sz w:val="22"/>
          <w:szCs w:val="22"/>
        </w:rPr>
      </w:pPr>
      <w:r>
        <w:rPr>
          <w:rFonts w:ascii="Verdana" w:hAnsi="Verdana" w:cs="Verdana"/>
          <w:b/>
          <w:bCs/>
          <w:sz w:val="26"/>
          <w:szCs w:val="26"/>
        </w:rPr>
        <w:t xml:space="preserve"> </w:t>
      </w:r>
      <w:r>
        <w:rPr>
          <w:sz w:val="22"/>
          <w:szCs w:val="22"/>
        </w:rPr>
        <w:t xml:space="preserve">Pojmem on-line výuka je obecně označován takový způsob vzdělávání na dálku, který probíhá zpravidla prostřednictvím internetu a je podporován nejrůznějšími digitálními technologiemi a softwarovými nástroji. Rozlišujeme synchronní a asynchronní on-line výuku. </w:t>
      </w:r>
    </w:p>
    <w:p w:rsidR="00571456" w:rsidRDefault="00E840CD">
      <w:pPr>
        <w:pStyle w:val="Default"/>
        <w:rPr>
          <w:sz w:val="22"/>
          <w:szCs w:val="22"/>
        </w:rPr>
      </w:pPr>
      <w:r>
        <w:rPr>
          <w:rFonts w:ascii="Verdana" w:hAnsi="Verdana" w:cs="Verdana"/>
          <w:b/>
          <w:bCs/>
          <w:sz w:val="26"/>
          <w:szCs w:val="26"/>
        </w:rPr>
        <w:t xml:space="preserve"> </w:t>
      </w:r>
      <w:r>
        <w:rPr>
          <w:b/>
          <w:bCs/>
          <w:sz w:val="22"/>
          <w:szCs w:val="22"/>
        </w:rPr>
        <w:t xml:space="preserve">Při synchronní výuce </w:t>
      </w:r>
      <w:r>
        <w:rPr>
          <w:sz w:val="22"/>
          <w:szCs w:val="22"/>
        </w:rPr>
        <w:t>je učitel propojen s žáky zpravidla prostřednictvím nějaké komunikační platformy</w:t>
      </w:r>
      <w:r>
        <w:rPr>
          <w:sz w:val="14"/>
          <w:szCs w:val="14"/>
        </w:rPr>
        <w:t xml:space="preserve">3 </w:t>
      </w:r>
      <w:r>
        <w:rPr>
          <w:sz w:val="22"/>
          <w:szCs w:val="22"/>
        </w:rPr>
        <w:t xml:space="preserve">v reálném </w:t>
      </w:r>
      <w:r>
        <w:rPr>
          <w:i/>
          <w:iCs/>
          <w:sz w:val="22"/>
          <w:szCs w:val="22"/>
        </w:rPr>
        <w:t xml:space="preserve">(stejném) </w:t>
      </w:r>
      <w:r>
        <w:rPr>
          <w:sz w:val="22"/>
          <w:szCs w:val="22"/>
        </w:rPr>
        <w:t xml:space="preserve">čase. Skupina </w:t>
      </w:r>
      <w:r>
        <w:rPr>
          <w:b/>
          <w:bCs/>
          <w:sz w:val="22"/>
          <w:szCs w:val="22"/>
        </w:rPr>
        <w:t xml:space="preserve">ve stejný čas na stejném virtuálním místě </w:t>
      </w:r>
      <w:r>
        <w:rPr>
          <w:sz w:val="22"/>
          <w:szCs w:val="22"/>
        </w:rPr>
        <w:t xml:space="preserve">pracuje na stejném/podobném úkolu. </w:t>
      </w:r>
    </w:p>
    <w:p w:rsidR="00571456" w:rsidRDefault="00571456">
      <w:pPr>
        <w:pStyle w:val="Default"/>
        <w:rPr>
          <w:sz w:val="22"/>
          <w:szCs w:val="22"/>
        </w:rPr>
      </w:pPr>
    </w:p>
    <w:p w:rsidR="00571456" w:rsidRDefault="00E840CD">
      <w:pPr>
        <w:pStyle w:val="Default"/>
        <w:rPr>
          <w:color w:val="00000A"/>
          <w:sz w:val="22"/>
          <w:szCs w:val="22"/>
        </w:rPr>
      </w:pPr>
      <w:r>
        <w:rPr>
          <w:sz w:val="22"/>
          <w:szCs w:val="22"/>
        </w:rPr>
        <w:t xml:space="preserve">Trvá-li synchronní on-line výuka delší časový úsek, v závislosti na věku účastníků klesá schopnost udržení pozornosti a může se projevit negativní vliv i na zdraví žáka </w:t>
      </w:r>
      <w:r>
        <w:rPr>
          <w:i/>
          <w:iCs/>
          <w:sz w:val="22"/>
          <w:szCs w:val="22"/>
        </w:rPr>
        <w:t>(dlouhodobá práce s počítačem v nevhodné poloze, sledování monitoru)</w:t>
      </w:r>
      <w:r>
        <w:rPr>
          <w:sz w:val="22"/>
          <w:szCs w:val="22"/>
        </w:rPr>
        <w:t xml:space="preserve">. Proto </w:t>
      </w:r>
      <w:r>
        <w:rPr>
          <w:b/>
          <w:bCs/>
          <w:sz w:val="22"/>
          <w:szCs w:val="22"/>
        </w:rPr>
        <w:t xml:space="preserve">není vhodné synchronně </w:t>
      </w:r>
      <w:r>
        <w:rPr>
          <w:b/>
          <w:bCs/>
          <w:color w:val="00000A"/>
          <w:sz w:val="22"/>
          <w:szCs w:val="22"/>
        </w:rPr>
        <w:t>realizovat kompletní rozvrh hodin</w:t>
      </w:r>
      <w:r>
        <w:rPr>
          <w:color w:val="00000A"/>
          <w:sz w:val="22"/>
          <w:szCs w:val="22"/>
        </w:rPr>
        <w:t>, jak je nastaven pro prezenční výuku. Při stanovování rozsahu výuky na dálku je třeba respektovat volný čas a jiné aktivity dětí/žáků/studentů.</w:t>
      </w:r>
    </w:p>
    <w:p w:rsidR="00571456" w:rsidRDefault="00571456">
      <w:pPr>
        <w:pStyle w:val="Default"/>
        <w:rPr>
          <w:color w:val="00000A"/>
        </w:rPr>
      </w:pPr>
    </w:p>
    <w:p w:rsidR="00571456" w:rsidRDefault="00E840CD">
      <w:pPr>
        <w:pStyle w:val="Default"/>
        <w:rPr>
          <w:color w:val="00000A"/>
          <w:sz w:val="21"/>
          <w:szCs w:val="21"/>
        </w:rPr>
      </w:pPr>
      <w:r>
        <w:rPr>
          <w:rFonts w:ascii="Verdana" w:hAnsi="Verdana" w:cs="Verdana"/>
          <w:b/>
          <w:bCs/>
          <w:color w:val="00000A"/>
          <w:sz w:val="26"/>
          <w:szCs w:val="26"/>
        </w:rPr>
        <w:t xml:space="preserve"> </w:t>
      </w:r>
      <w:r>
        <w:rPr>
          <w:b/>
          <w:bCs/>
          <w:color w:val="00000A"/>
          <w:sz w:val="21"/>
          <w:szCs w:val="21"/>
        </w:rPr>
        <w:t xml:space="preserve">Při asynchronní výuce </w:t>
      </w:r>
      <w:r>
        <w:rPr>
          <w:color w:val="00000A"/>
          <w:sz w:val="21"/>
          <w:szCs w:val="21"/>
        </w:rPr>
        <w:t xml:space="preserve">žáci pracují </w:t>
      </w:r>
      <w:r>
        <w:rPr>
          <w:b/>
          <w:bCs/>
          <w:color w:val="00000A"/>
          <w:sz w:val="21"/>
          <w:szCs w:val="21"/>
        </w:rPr>
        <w:t xml:space="preserve">v jimi zvoleném čase vlastním tempem </w:t>
      </w:r>
      <w:r>
        <w:rPr>
          <w:color w:val="00000A"/>
          <w:sz w:val="21"/>
          <w:szCs w:val="21"/>
        </w:rPr>
        <w:t xml:space="preserve">na jim zadaných úkolech a společně se v on-line prostoru nepotkávají. Využívány pro tento druh práce mohou být nejrůznější platformy, portály, aplikace atp., a to jak k samotnému vzdělávání, tak i k zadávání úkolů a poskytování zpětné vazby. </w:t>
      </w:r>
    </w:p>
    <w:p w:rsidR="00571456" w:rsidRDefault="00E840CD">
      <w:pPr>
        <w:pStyle w:val="Default"/>
        <w:rPr>
          <w:color w:val="00000A"/>
          <w:sz w:val="22"/>
          <w:szCs w:val="22"/>
        </w:rPr>
      </w:pPr>
      <w:r>
        <w:rPr>
          <w:rFonts w:ascii="Verdana" w:hAnsi="Verdana" w:cs="Verdana"/>
          <w:b/>
          <w:bCs/>
          <w:color w:val="00000A"/>
          <w:sz w:val="26"/>
          <w:szCs w:val="26"/>
        </w:rPr>
        <w:t xml:space="preserve"> </w:t>
      </w:r>
      <w:r>
        <w:rPr>
          <w:color w:val="00000A"/>
          <w:sz w:val="22"/>
          <w:szCs w:val="22"/>
        </w:rPr>
        <w:t xml:space="preserve">Učitel posílá zadání samostatné či skupinové práce prostřednictvím učitelem určeného komunikačního nástroje. Účastníci na zadaných úkolech pracují dle svých časových možností a domluveným způsobem ve stanoveném termínu vypracované zadání odevzdávají. Zadávání může probíhat každý den, ale také např. na týden dopředu. V průběhu plnění úkolů je učitel k dispozici pro konzultace. Asynchronní on-line výuka je vhodná tam, kde není možné zabezpečit všem účastníkům stejné podmínky. </w:t>
      </w:r>
    </w:p>
    <w:p w:rsidR="00571456" w:rsidRDefault="00571456">
      <w:pPr>
        <w:pStyle w:val="Default"/>
        <w:rPr>
          <w:color w:val="00000A"/>
          <w:sz w:val="22"/>
          <w:szCs w:val="22"/>
        </w:rPr>
      </w:pPr>
    </w:p>
    <w:p w:rsidR="00571456" w:rsidRDefault="00E840CD">
      <w:pPr>
        <w:pStyle w:val="Default"/>
        <w:rPr>
          <w:b/>
          <w:bCs/>
          <w:color w:val="00000A"/>
          <w:sz w:val="23"/>
          <w:szCs w:val="23"/>
        </w:rPr>
      </w:pPr>
      <w:r>
        <w:rPr>
          <w:b/>
          <w:bCs/>
          <w:color w:val="00000A"/>
          <w:sz w:val="22"/>
          <w:szCs w:val="22"/>
        </w:rPr>
        <w:t xml:space="preserve">2) </w:t>
      </w:r>
      <w:r>
        <w:rPr>
          <w:b/>
          <w:bCs/>
          <w:color w:val="00000A"/>
          <w:sz w:val="23"/>
          <w:szCs w:val="23"/>
        </w:rPr>
        <w:t xml:space="preserve">Off-line výuka </w:t>
      </w:r>
    </w:p>
    <w:p w:rsidR="00571456" w:rsidRDefault="00E840CD">
      <w:pPr>
        <w:pStyle w:val="Default"/>
        <w:rPr>
          <w:color w:val="00000A"/>
          <w:sz w:val="21"/>
          <w:szCs w:val="21"/>
        </w:rPr>
      </w:pPr>
      <w:r>
        <w:rPr>
          <w:rFonts w:ascii="Verdana" w:hAnsi="Verdana" w:cs="Verdana"/>
          <w:b/>
          <w:bCs/>
          <w:color w:val="00000A"/>
          <w:sz w:val="25"/>
          <w:szCs w:val="25"/>
        </w:rPr>
        <w:t xml:space="preserve"> </w:t>
      </w:r>
      <w:r>
        <w:rPr>
          <w:color w:val="00000A"/>
          <w:sz w:val="21"/>
          <w:szCs w:val="21"/>
        </w:rPr>
        <w:t xml:space="preserve">Pojmem off-line výuka je označován takový způsob vzdělávání na dálku, který </w:t>
      </w:r>
      <w:r>
        <w:rPr>
          <w:b/>
          <w:bCs/>
          <w:color w:val="00000A"/>
          <w:sz w:val="21"/>
          <w:szCs w:val="21"/>
        </w:rPr>
        <w:t xml:space="preserve">neprobíhá přes internet </w:t>
      </w:r>
      <w:r>
        <w:rPr>
          <w:color w:val="00000A"/>
          <w:sz w:val="21"/>
          <w:szCs w:val="21"/>
        </w:rPr>
        <w:t xml:space="preserve">a k realizaci nepotřebuje ve větší míře digitální technologie. Nejčastěji se jedná o </w:t>
      </w:r>
      <w:r>
        <w:rPr>
          <w:b/>
          <w:bCs/>
          <w:color w:val="00000A"/>
          <w:sz w:val="21"/>
          <w:szCs w:val="21"/>
        </w:rPr>
        <w:t xml:space="preserve">samostudium </w:t>
      </w:r>
      <w:r>
        <w:rPr>
          <w:color w:val="00000A"/>
          <w:sz w:val="21"/>
          <w:szCs w:val="21"/>
        </w:rPr>
        <w:t xml:space="preserve">a plnění úkolů z učebnic a učebních materiálů či pracovních listů. Může se také jednat o </w:t>
      </w:r>
      <w:r>
        <w:rPr>
          <w:b/>
          <w:bCs/>
          <w:color w:val="00000A"/>
          <w:sz w:val="21"/>
          <w:szCs w:val="21"/>
        </w:rPr>
        <w:t xml:space="preserve">plnění praktických úkolů </w:t>
      </w:r>
      <w:r>
        <w:rPr>
          <w:color w:val="00000A"/>
          <w:sz w:val="21"/>
          <w:szCs w:val="21"/>
        </w:rPr>
        <w:t>využívajících přirozené podmínky účastníků v jejich domácím prostředí.</w:t>
      </w:r>
    </w:p>
    <w:p w:rsidR="00571456" w:rsidRDefault="00E840CD">
      <w:pPr>
        <w:pStyle w:val="Default"/>
        <w:rPr>
          <w:color w:val="00000A"/>
          <w:sz w:val="22"/>
          <w:szCs w:val="22"/>
        </w:rPr>
      </w:pPr>
      <w:r>
        <w:rPr>
          <w:rFonts w:ascii="Verdana" w:hAnsi="Verdana" w:cs="Verdana"/>
          <w:b/>
          <w:bCs/>
          <w:color w:val="00000A"/>
          <w:sz w:val="26"/>
          <w:szCs w:val="26"/>
        </w:rPr>
        <w:t xml:space="preserve"> </w:t>
      </w:r>
      <w:r>
        <w:rPr>
          <w:b/>
          <w:bCs/>
          <w:color w:val="00000A"/>
          <w:sz w:val="22"/>
          <w:szCs w:val="22"/>
        </w:rPr>
        <w:t xml:space="preserve">Zadávání úkolů </w:t>
      </w:r>
      <w:r>
        <w:rPr>
          <w:color w:val="00000A"/>
          <w:sz w:val="22"/>
          <w:szCs w:val="22"/>
        </w:rPr>
        <w:t xml:space="preserve">při off-line výuce může probíhat písemně, telefonicky, ve specifických případech i osobně. Výhodou off-line výuky je absence nároku na technické vybavení a digitální kompetence účastníků. Je vhodné </w:t>
      </w:r>
      <w:r>
        <w:rPr>
          <w:b/>
          <w:bCs/>
          <w:color w:val="00000A"/>
          <w:sz w:val="22"/>
          <w:szCs w:val="22"/>
        </w:rPr>
        <w:t>u nejmladších dětí a žáků</w:t>
      </w:r>
      <w:r>
        <w:rPr>
          <w:color w:val="00000A"/>
          <w:sz w:val="22"/>
          <w:szCs w:val="22"/>
        </w:rPr>
        <w:t xml:space="preserve">, tam, kde </w:t>
      </w:r>
      <w:r>
        <w:rPr>
          <w:b/>
          <w:bCs/>
          <w:color w:val="00000A"/>
          <w:sz w:val="22"/>
          <w:szCs w:val="22"/>
        </w:rPr>
        <w:t xml:space="preserve">socioekonomické podmínky neumožňují on-line výuku, </w:t>
      </w:r>
      <w:r>
        <w:rPr>
          <w:color w:val="00000A"/>
          <w:sz w:val="22"/>
          <w:szCs w:val="22"/>
        </w:rPr>
        <w:t xml:space="preserve">a tam, kde </w:t>
      </w:r>
      <w:r>
        <w:rPr>
          <w:b/>
          <w:bCs/>
          <w:color w:val="00000A"/>
          <w:sz w:val="22"/>
          <w:szCs w:val="22"/>
        </w:rPr>
        <w:t xml:space="preserve">vzhledem ke specifickým potřebám </w:t>
      </w:r>
      <w:r>
        <w:rPr>
          <w:color w:val="00000A"/>
          <w:sz w:val="22"/>
          <w:szCs w:val="22"/>
        </w:rPr>
        <w:t xml:space="preserve">účastníků je vhodné zaměření </w:t>
      </w:r>
      <w:r>
        <w:rPr>
          <w:b/>
          <w:bCs/>
          <w:color w:val="00000A"/>
          <w:sz w:val="22"/>
          <w:szCs w:val="22"/>
        </w:rPr>
        <w:t>na praktické činnosti</w:t>
      </w:r>
      <w:r>
        <w:rPr>
          <w:color w:val="00000A"/>
          <w:sz w:val="22"/>
          <w:szCs w:val="22"/>
        </w:rPr>
        <w:t xml:space="preserve">. </w:t>
      </w:r>
    </w:p>
    <w:p w:rsidR="00571456" w:rsidRDefault="00571456">
      <w:pPr>
        <w:pStyle w:val="Default"/>
        <w:rPr>
          <w:color w:val="00000A"/>
          <w:sz w:val="22"/>
          <w:szCs w:val="22"/>
        </w:rPr>
      </w:pPr>
    </w:p>
    <w:p w:rsidR="00571456" w:rsidRDefault="00E840CD">
      <w:pPr>
        <w:pStyle w:val="Default"/>
        <w:rPr>
          <w:b/>
          <w:bCs/>
          <w:color w:val="00000A"/>
          <w:sz w:val="22"/>
          <w:szCs w:val="22"/>
        </w:rPr>
      </w:pPr>
      <w:r>
        <w:rPr>
          <w:b/>
          <w:bCs/>
          <w:color w:val="00000A"/>
          <w:sz w:val="22"/>
          <w:szCs w:val="22"/>
        </w:rPr>
        <w:t xml:space="preserve">3) Konzultace </w:t>
      </w:r>
    </w:p>
    <w:p w:rsidR="00571456" w:rsidRDefault="00E840CD">
      <w:pPr>
        <w:pStyle w:val="Default"/>
        <w:rPr>
          <w:color w:val="00000A"/>
          <w:sz w:val="22"/>
          <w:szCs w:val="22"/>
        </w:rPr>
      </w:pPr>
      <w:r>
        <w:rPr>
          <w:rFonts w:ascii="Verdana" w:hAnsi="Verdana" w:cs="Verdana"/>
          <w:b/>
          <w:bCs/>
          <w:color w:val="00000A"/>
          <w:sz w:val="26"/>
          <w:szCs w:val="26"/>
        </w:rPr>
        <w:t xml:space="preserve"> </w:t>
      </w:r>
      <w:r>
        <w:rPr>
          <w:color w:val="00000A"/>
          <w:sz w:val="22"/>
          <w:szCs w:val="22"/>
        </w:rPr>
        <w:t xml:space="preserve">Ať již probíhá vzdělávání on-line nebo off-line, učitel monitoruje zapojování jednotlivých účastníků a poskytuje jim studijní podporu. </w:t>
      </w:r>
      <w:r>
        <w:rPr>
          <w:b/>
          <w:bCs/>
          <w:color w:val="00000A"/>
          <w:sz w:val="22"/>
          <w:szCs w:val="22"/>
        </w:rPr>
        <w:t>Cílem je, aby nikdo nezůstal mimo systém a každý pracoval přiměřeně svým podmínkám</w:t>
      </w:r>
      <w:r>
        <w:rPr>
          <w:color w:val="00000A"/>
          <w:sz w:val="22"/>
          <w:szCs w:val="22"/>
        </w:rPr>
        <w:t xml:space="preserve">. Může se jednat o telefonické hovory, on-line chat, e-maily či osobní konzultace za dodržení všech hygienických pravidel a nařízených opatření. </w:t>
      </w:r>
    </w:p>
    <w:p w:rsidR="00571456" w:rsidRDefault="00571456">
      <w:pPr>
        <w:pStyle w:val="Default"/>
        <w:rPr>
          <w:b/>
          <w:bCs/>
          <w:color w:val="00000A"/>
          <w:sz w:val="22"/>
          <w:szCs w:val="22"/>
        </w:rPr>
      </w:pPr>
    </w:p>
    <w:p w:rsidR="00571456" w:rsidRDefault="00571456">
      <w:pPr>
        <w:pStyle w:val="Default"/>
        <w:rPr>
          <w:b/>
          <w:bCs/>
          <w:color w:val="00000A"/>
          <w:sz w:val="22"/>
          <w:szCs w:val="22"/>
        </w:rPr>
      </w:pPr>
    </w:p>
    <w:p w:rsidR="00571456" w:rsidRDefault="00E840CD">
      <w:pPr>
        <w:pStyle w:val="Default"/>
        <w:rPr>
          <w:b/>
          <w:bCs/>
          <w:color w:val="00000A"/>
          <w:sz w:val="22"/>
          <w:szCs w:val="22"/>
        </w:rPr>
      </w:pPr>
      <w:r>
        <w:rPr>
          <w:b/>
          <w:bCs/>
          <w:color w:val="00000A"/>
          <w:sz w:val="22"/>
          <w:szCs w:val="22"/>
        </w:rPr>
        <w:t xml:space="preserve">4) 1. st. ZŠ </w:t>
      </w:r>
    </w:p>
    <w:p w:rsidR="00571456" w:rsidRDefault="00E840CD">
      <w:pPr>
        <w:pStyle w:val="Default"/>
        <w:rPr>
          <w:color w:val="00000A"/>
          <w:sz w:val="21"/>
          <w:szCs w:val="21"/>
        </w:rPr>
      </w:pPr>
      <w:r>
        <w:rPr>
          <w:rFonts w:ascii="Verdana" w:hAnsi="Verdana" w:cs="Verdana"/>
          <w:b/>
          <w:bCs/>
          <w:color w:val="00000A"/>
          <w:sz w:val="25"/>
          <w:szCs w:val="25"/>
        </w:rPr>
        <w:t xml:space="preserve"> </w:t>
      </w:r>
      <w:r>
        <w:rPr>
          <w:color w:val="00000A"/>
          <w:sz w:val="21"/>
          <w:szCs w:val="21"/>
        </w:rPr>
        <w:t xml:space="preserve">Vzdělávání distančním způsobem na 1. st. ZŠ  vyžaduje  individualizovaný přístup </w:t>
      </w:r>
      <w:r>
        <w:rPr>
          <w:b/>
          <w:bCs/>
          <w:color w:val="00000A"/>
          <w:sz w:val="21"/>
          <w:szCs w:val="21"/>
        </w:rPr>
        <w:t>flexibilní přizpůsobování konkrétním okolnostem</w:t>
      </w:r>
      <w:r>
        <w:rPr>
          <w:color w:val="00000A"/>
          <w:sz w:val="21"/>
          <w:szCs w:val="21"/>
        </w:rPr>
        <w:t xml:space="preserve">. Náročné je nejenom pro učitele, ale také pro žáky a jejich rodiče. Žáci v tomto věku ještě obvykle nedosahují takové míry samostatnosti, digitální gramotnosti, aby mohli plně převzít odpovědnost za své vzdělávání. </w:t>
      </w:r>
    </w:p>
    <w:p w:rsidR="004A4545" w:rsidRDefault="004A4545">
      <w:pPr>
        <w:pStyle w:val="Default"/>
        <w:rPr>
          <w:color w:val="00000A"/>
          <w:sz w:val="21"/>
          <w:szCs w:val="21"/>
        </w:rPr>
      </w:pPr>
    </w:p>
    <w:p w:rsidR="004A4545" w:rsidRPr="008F64D7" w:rsidRDefault="004A4545" w:rsidP="004A4545">
      <w:pPr>
        <w:tabs>
          <w:tab w:val="left" w:pos="7940"/>
          <w:tab w:val="left" w:pos="8620"/>
        </w:tabs>
        <w:rPr>
          <w:rFonts w:asciiTheme="minorHAnsi" w:hAnsiTheme="minorHAnsi" w:cstheme="minorHAnsi"/>
          <w:sz w:val="20"/>
          <w:szCs w:val="20"/>
        </w:rPr>
      </w:pPr>
      <w:r w:rsidRPr="008F64D7">
        <w:rPr>
          <w:rFonts w:asciiTheme="minorHAnsi" w:eastAsia="Times New Roman" w:hAnsiTheme="minorHAnsi" w:cstheme="minorHAnsi"/>
        </w:rPr>
        <w:t xml:space="preserve">Školní řád P </w:t>
      </w:r>
      <w:r>
        <w:rPr>
          <w:rFonts w:asciiTheme="minorHAnsi" w:eastAsia="Times New Roman" w:hAnsiTheme="minorHAnsi" w:cstheme="minorHAnsi"/>
        </w:rPr>
        <w:t>1</w:t>
      </w:r>
      <w:r w:rsidR="00EA6193">
        <w:rPr>
          <w:rFonts w:asciiTheme="minorHAnsi" w:eastAsia="Times New Roman" w:hAnsiTheme="minorHAnsi" w:cstheme="minorHAnsi"/>
        </w:rPr>
        <w:t xml:space="preserve">                                                                                                                           </w:t>
      </w:r>
      <w:r w:rsidRPr="008F64D7">
        <w:rPr>
          <w:rFonts w:asciiTheme="minorHAnsi" w:eastAsia="Times New Roman" w:hAnsiTheme="minorHAnsi" w:cstheme="minorHAnsi"/>
        </w:rPr>
        <w:t>strana</w:t>
      </w:r>
      <w:r w:rsidRPr="008F64D7">
        <w:rPr>
          <w:rFonts w:asciiTheme="minorHAnsi" w:eastAsia="Times New Roman" w:hAnsiTheme="minorHAnsi" w:cstheme="minorHAnsi"/>
        </w:rPr>
        <w:tab/>
      </w:r>
      <w:r w:rsidR="000251E5">
        <w:rPr>
          <w:rFonts w:asciiTheme="minorHAnsi" w:eastAsia="Times New Roman" w:hAnsiTheme="minorHAnsi" w:cstheme="minorHAnsi"/>
        </w:rPr>
        <w:t>6</w:t>
      </w:r>
      <w:r w:rsidRPr="008F64D7">
        <w:rPr>
          <w:rFonts w:asciiTheme="minorHAnsi" w:eastAsia="Times New Roman" w:hAnsiTheme="minorHAnsi" w:cstheme="minorHAnsi"/>
        </w:rPr>
        <w:t xml:space="preserve"> z </w:t>
      </w:r>
      <w:r w:rsidR="000251E5">
        <w:rPr>
          <w:rFonts w:asciiTheme="minorHAnsi" w:eastAsia="Times New Roman" w:hAnsiTheme="minorHAnsi" w:cstheme="minorHAnsi"/>
        </w:rPr>
        <w:t>12</w:t>
      </w:r>
    </w:p>
    <w:p w:rsidR="004A4545" w:rsidRDefault="004A4545">
      <w:pPr>
        <w:pStyle w:val="Default"/>
        <w:rPr>
          <w:color w:val="00000A"/>
          <w:sz w:val="21"/>
          <w:szCs w:val="21"/>
        </w:rPr>
      </w:pPr>
    </w:p>
    <w:p w:rsidR="00571456" w:rsidRDefault="00E840CD" w:rsidP="004A4545">
      <w:pPr>
        <w:pStyle w:val="Default"/>
        <w:rPr>
          <w:color w:val="00000A"/>
          <w:sz w:val="22"/>
          <w:szCs w:val="22"/>
        </w:rPr>
      </w:pPr>
      <w:r>
        <w:rPr>
          <w:color w:val="00000A"/>
          <w:sz w:val="21"/>
          <w:szCs w:val="21"/>
        </w:rPr>
        <w:t xml:space="preserve"> </w:t>
      </w:r>
      <w:r>
        <w:rPr>
          <w:rFonts w:ascii="Verdana" w:hAnsi="Verdana" w:cs="Verdana"/>
          <w:b/>
          <w:bCs/>
          <w:color w:val="00000A"/>
          <w:sz w:val="26"/>
          <w:szCs w:val="26"/>
        </w:rPr>
        <w:t xml:space="preserve">  </w:t>
      </w:r>
      <w:r>
        <w:rPr>
          <w:color w:val="00000A"/>
          <w:sz w:val="22"/>
          <w:szCs w:val="22"/>
        </w:rPr>
        <w:t xml:space="preserve">Při on-line výuku na prvním stupni budeme </w:t>
      </w:r>
      <w:r>
        <w:rPr>
          <w:b/>
          <w:bCs/>
          <w:color w:val="00000A"/>
          <w:sz w:val="22"/>
          <w:szCs w:val="22"/>
        </w:rPr>
        <w:t xml:space="preserve">kombinovat synchronní i asynchronní aktivity </w:t>
      </w:r>
      <w:r>
        <w:rPr>
          <w:color w:val="00000A"/>
          <w:sz w:val="22"/>
          <w:szCs w:val="22"/>
        </w:rPr>
        <w:t xml:space="preserve">a budeme doplňovat prvky “off-line výuky”, jako je praktická a kreativní činnost atp. Vzhledem k věku žáků </w:t>
      </w:r>
      <w:r>
        <w:rPr>
          <w:b/>
          <w:bCs/>
          <w:color w:val="00000A"/>
          <w:sz w:val="22"/>
          <w:szCs w:val="22"/>
        </w:rPr>
        <w:t xml:space="preserve">není reálné a správné, aby on-line výuka probíhala ve stejném rozsahu dle obvyklého rozvrhu </w:t>
      </w:r>
      <w:r>
        <w:rPr>
          <w:color w:val="00000A"/>
          <w:sz w:val="22"/>
          <w:szCs w:val="22"/>
        </w:rPr>
        <w:t xml:space="preserve">či aby byla pouhým on-line přenosem “frontálního učení”. Budeme se snažit udržovat s žáky kontakt, stanovíme vzdělávací priority. Nutností bude pravidelně žáky povzbuzovat a prostřednictvím formativní zpětné vazby posilovat jejich vnitřní motivaci. </w:t>
      </w:r>
    </w:p>
    <w:p w:rsidR="00571456" w:rsidRDefault="00E840CD">
      <w:pPr>
        <w:pStyle w:val="Default"/>
        <w:rPr>
          <w:color w:val="00000A"/>
          <w:sz w:val="21"/>
          <w:szCs w:val="21"/>
        </w:rPr>
      </w:pPr>
      <w:r>
        <w:rPr>
          <w:rFonts w:ascii="Verdana" w:hAnsi="Verdana" w:cs="Verdana"/>
          <w:b/>
          <w:bCs/>
          <w:color w:val="00000A"/>
          <w:sz w:val="26"/>
          <w:szCs w:val="26"/>
        </w:rPr>
        <w:t xml:space="preserve"> </w:t>
      </w:r>
      <w:r>
        <w:rPr>
          <w:b/>
          <w:bCs/>
          <w:color w:val="00000A"/>
          <w:sz w:val="21"/>
          <w:szCs w:val="21"/>
        </w:rPr>
        <w:t xml:space="preserve">Není úlohou rodičů přebírat povinnosti školy </w:t>
      </w:r>
      <w:r>
        <w:rPr>
          <w:color w:val="00000A"/>
          <w:sz w:val="21"/>
          <w:szCs w:val="21"/>
        </w:rPr>
        <w:t xml:space="preserve">a vzdělávat své dítě v domácích podmínkách. Postačí, když </w:t>
      </w:r>
      <w:r>
        <w:rPr>
          <w:b/>
          <w:bCs/>
          <w:color w:val="00000A"/>
          <w:sz w:val="21"/>
          <w:szCs w:val="21"/>
        </w:rPr>
        <w:t xml:space="preserve">rodič doma dítěti vytvoří adekvátní podmínky </w:t>
      </w:r>
      <w:r>
        <w:rPr>
          <w:color w:val="00000A"/>
          <w:sz w:val="21"/>
          <w:szCs w:val="21"/>
        </w:rPr>
        <w:t xml:space="preserve">pro práci </w:t>
      </w:r>
      <w:r>
        <w:rPr>
          <w:i/>
          <w:iCs/>
          <w:color w:val="00000A"/>
          <w:sz w:val="21"/>
          <w:szCs w:val="21"/>
        </w:rPr>
        <w:t>(pracovní místo, potřebné pomůcky a materiály, klidné prostředí…)</w:t>
      </w:r>
      <w:r>
        <w:rPr>
          <w:color w:val="00000A"/>
          <w:sz w:val="21"/>
          <w:szCs w:val="21"/>
        </w:rPr>
        <w:t xml:space="preserve">, případně se ujistí, že dítě zadané práci rozumí a ví, co je jeho úkolem, a pokud tomu tak není, navede dítě, aby samo kontaktovalo učitele, či se rodič sám s učitelem spojí. </w:t>
      </w:r>
    </w:p>
    <w:p w:rsidR="00571456" w:rsidRDefault="00E840CD">
      <w:pPr>
        <w:pStyle w:val="Default"/>
        <w:rPr>
          <w:color w:val="00000A"/>
          <w:sz w:val="22"/>
          <w:szCs w:val="22"/>
        </w:rPr>
      </w:pPr>
      <w:r>
        <w:rPr>
          <w:rFonts w:ascii="Verdana" w:hAnsi="Verdana" w:cs="Verdana"/>
          <w:b/>
          <w:bCs/>
          <w:color w:val="00000A"/>
          <w:sz w:val="26"/>
          <w:szCs w:val="26"/>
        </w:rPr>
        <w:t xml:space="preserve"> </w:t>
      </w:r>
      <w:r>
        <w:rPr>
          <w:color w:val="00000A"/>
          <w:sz w:val="22"/>
          <w:szCs w:val="22"/>
        </w:rPr>
        <w:t xml:space="preserve">Zcela specifické je </w:t>
      </w:r>
      <w:r>
        <w:rPr>
          <w:b/>
          <w:bCs/>
          <w:color w:val="00000A"/>
          <w:sz w:val="22"/>
          <w:szCs w:val="22"/>
        </w:rPr>
        <w:t>vzdělávání distančním způsobem v 1. ročníku</w:t>
      </w:r>
      <w:r>
        <w:rPr>
          <w:color w:val="00000A"/>
          <w:sz w:val="22"/>
          <w:szCs w:val="22"/>
        </w:rPr>
        <w:t xml:space="preserve">. Je pravděpodobné, že žáci 1. ročníku nedosahují takové schopnosti, aby se obešli bez pomoci rodičů. Obsah off-line výuky bude učitel volit tak, aby se co nejlépe </w:t>
      </w:r>
      <w:r>
        <w:rPr>
          <w:b/>
          <w:bCs/>
          <w:color w:val="00000A"/>
          <w:sz w:val="22"/>
          <w:szCs w:val="22"/>
        </w:rPr>
        <w:t xml:space="preserve">využívaly běžné situace v rodině, např. při společných hrách, vaření, vycházce, sportu, úklidu, péči o sourozence apod. </w:t>
      </w:r>
      <w:r>
        <w:rPr>
          <w:color w:val="00000A"/>
          <w:sz w:val="22"/>
          <w:szCs w:val="22"/>
        </w:rPr>
        <w:t>Všechny tyto činnosti nabízí mnoho možností pro poznávání a procvičování vzdělávacího obsahu 1. ročníku. Učitel bude rodičům poskytovat náměty na vzdělávací využití těchto situací.</w:t>
      </w:r>
    </w:p>
    <w:p w:rsidR="00571456" w:rsidRDefault="00E840CD">
      <w:pPr>
        <w:pStyle w:val="Default"/>
        <w:rPr>
          <w:color w:val="00000A"/>
          <w:sz w:val="22"/>
          <w:szCs w:val="22"/>
        </w:rPr>
      </w:pPr>
      <w:r>
        <w:rPr>
          <w:color w:val="00000A"/>
          <w:sz w:val="22"/>
          <w:szCs w:val="22"/>
        </w:rPr>
        <w:t xml:space="preserve"> </w:t>
      </w:r>
    </w:p>
    <w:p w:rsidR="00571456" w:rsidRDefault="00E840CD">
      <w:pPr>
        <w:pStyle w:val="Default"/>
        <w:rPr>
          <w:b/>
          <w:bCs/>
          <w:color w:val="00000A"/>
          <w:sz w:val="22"/>
          <w:szCs w:val="22"/>
        </w:rPr>
      </w:pPr>
      <w:r>
        <w:rPr>
          <w:b/>
          <w:bCs/>
          <w:color w:val="00000A"/>
          <w:sz w:val="22"/>
          <w:szCs w:val="22"/>
        </w:rPr>
        <w:t xml:space="preserve">5) 2. st. ZŠ </w:t>
      </w:r>
    </w:p>
    <w:p w:rsidR="00571456" w:rsidRDefault="00E840CD">
      <w:r>
        <w:t>Vzdělávání na 2. stupni budeme realizovat převážně on-line výuky v kombinaci synchronních a asynchronních metod. Osvojení si těchto aktivit budeme podporovat již během prezenční výuky.</w:t>
      </w:r>
    </w:p>
    <w:p w:rsidR="00571456" w:rsidRDefault="00E840CD">
      <w:r>
        <w:t>V distanční výuce se zaměříme mimo jiné i na skupinové aktivity, samostatné vyhledávání zdrojů a práci s nimi, budeme využívat různé digitální nástroje podporující porozumění učivu, jeho procvičování a rozvoj kompetencí v daných oblastech.</w:t>
      </w:r>
    </w:p>
    <w:p w:rsidR="00571456" w:rsidRDefault="00E840CD">
      <w:pPr>
        <w:rPr>
          <w:b/>
          <w:bCs/>
        </w:rPr>
      </w:pPr>
      <w:r>
        <w:rPr>
          <w:b/>
          <w:bCs/>
        </w:rPr>
        <w:t>Synchronní výuka bude vždy nejvýše tři vyučovací hodiny za sebou.</w:t>
      </w:r>
    </w:p>
    <w:p w:rsidR="00571456" w:rsidRDefault="00E840CD">
      <w:r>
        <w:t>Ve vzdělávání budeme volit vhodně témata a více metod, přednost mají prioritní předměty - český jazyk, matematika a cizí jazyk.</w:t>
      </w:r>
    </w:p>
    <w:p w:rsidR="00571456" w:rsidRDefault="00E840CD">
      <w:r>
        <w:t>Budeme v kontaktu s rodiči, které budeme žádat o zpětnou vazbu – jak vnímají výuku, postoj dětí ke vzdělávání, srozumitelnost.</w:t>
      </w:r>
    </w:p>
    <w:p w:rsidR="00571456" w:rsidRDefault="00E840CD">
      <w:r>
        <w:t>Je vhodné, aby učitelé požádali o spolupráci rodiče – o zpětnou vazbu, jak vnímají postoj dětí k vlastnímu vzdělávání, zda jsou motivované. Rolí rodičů není probírat s dětmi látku, vysvětlovat učivo, opravovat úkoly.</w:t>
      </w:r>
    </w:p>
    <w:p w:rsidR="00571456" w:rsidRDefault="00571456"/>
    <w:p w:rsidR="00571456" w:rsidRDefault="00E840CD">
      <w:pPr>
        <w:spacing w:after="0" w:line="100" w:lineRule="atLeast"/>
        <w:rPr>
          <w:b/>
          <w:color w:val="000000"/>
          <w:sz w:val="24"/>
          <w:szCs w:val="24"/>
          <w:u w:val="single"/>
        </w:rPr>
      </w:pPr>
      <w:r>
        <w:rPr>
          <w:b/>
          <w:color w:val="000000"/>
          <w:sz w:val="24"/>
          <w:szCs w:val="24"/>
          <w:u w:val="single"/>
        </w:rPr>
        <w:t xml:space="preserve">VZDĚLÁVÁNÍ ŽÁKŮ SE SPECIÁLNÍMI VZDĚLÁVACÍMI POTŘEBAMI </w:t>
      </w:r>
    </w:p>
    <w:p w:rsidR="00571456" w:rsidRDefault="00571456">
      <w:pPr>
        <w:spacing w:after="0" w:line="100" w:lineRule="atLeast"/>
        <w:rPr>
          <w:color w:val="000000"/>
          <w:sz w:val="34"/>
          <w:szCs w:val="34"/>
        </w:rPr>
      </w:pPr>
    </w:p>
    <w:p w:rsidR="00571456" w:rsidRDefault="00E840CD">
      <w:pPr>
        <w:spacing w:after="0" w:line="100" w:lineRule="atLeast"/>
        <w:rPr>
          <w:color w:val="000000"/>
        </w:rPr>
      </w:pPr>
      <w:r>
        <w:rPr>
          <w:rFonts w:ascii="Verdana" w:hAnsi="Verdana" w:cs="Verdana"/>
          <w:b/>
          <w:bCs/>
          <w:color w:val="000000"/>
          <w:sz w:val="26"/>
          <w:szCs w:val="26"/>
        </w:rPr>
        <w:t xml:space="preserve"> </w:t>
      </w:r>
      <w:r>
        <w:rPr>
          <w:color w:val="000000"/>
        </w:rPr>
        <w:t xml:space="preserve">Žáci se speciálními vzdělávacími potřebami </w:t>
      </w:r>
      <w:r>
        <w:rPr>
          <w:i/>
          <w:iCs/>
          <w:color w:val="000000"/>
        </w:rPr>
        <w:t xml:space="preserve">(dále SVP) </w:t>
      </w:r>
      <w:r>
        <w:rPr>
          <w:color w:val="000000"/>
        </w:rPr>
        <w:t xml:space="preserve">mají nárok na </w:t>
      </w:r>
      <w:r>
        <w:rPr>
          <w:b/>
          <w:bCs/>
          <w:color w:val="000000"/>
        </w:rPr>
        <w:t>poskytování podpůrných opatření školou a školským poradenským zařízením i při distančním způsobu vzdělávání</w:t>
      </w:r>
      <w:r>
        <w:rPr>
          <w:color w:val="000000"/>
        </w:rPr>
        <w:t xml:space="preserve">. Podpůrná opatření spočívají mj. v: </w:t>
      </w:r>
    </w:p>
    <w:p w:rsidR="00571456" w:rsidRDefault="00E840CD">
      <w:pPr>
        <w:pStyle w:val="Odstavecseseznamem"/>
        <w:numPr>
          <w:ilvl w:val="0"/>
          <w:numId w:val="1"/>
        </w:numPr>
        <w:spacing w:after="0" w:line="100" w:lineRule="atLeast"/>
        <w:rPr>
          <w:color w:val="000000"/>
        </w:rPr>
      </w:pPr>
      <w:r>
        <w:rPr>
          <w:color w:val="000000"/>
        </w:rPr>
        <w:t xml:space="preserve"> poradenské pomoci školy a školského poradenského zařízení, </w:t>
      </w:r>
    </w:p>
    <w:p w:rsidR="00571456" w:rsidRDefault="00E840CD">
      <w:pPr>
        <w:pStyle w:val="Odstavecseseznamem"/>
        <w:numPr>
          <w:ilvl w:val="0"/>
          <w:numId w:val="1"/>
        </w:numPr>
        <w:spacing w:after="0" w:line="100" w:lineRule="atLeast"/>
        <w:rPr>
          <w:color w:val="000000"/>
        </w:rPr>
      </w:pPr>
      <w:r>
        <w:rPr>
          <w:color w:val="000000"/>
        </w:rPr>
        <w:t xml:space="preserve"> úpravě organizace, obsahu, hodnocení, forem a metod vzdělávání, </w:t>
      </w:r>
    </w:p>
    <w:p w:rsidR="00571456" w:rsidRDefault="00E840CD">
      <w:pPr>
        <w:pStyle w:val="Odstavecseseznamem"/>
        <w:numPr>
          <w:ilvl w:val="0"/>
          <w:numId w:val="1"/>
        </w:numPr>
        <w:spacing w:after="0" w:line="100" w:lineRule="atLeast"/>
        <w:rPr>
          <w:color w:val="000000"/>
        </w:rPr>
      </w:pPr>
      <w:r>
        <w:rPr>
          <w:color w:val="000000"/>
        </w:rPr>
        <w:t xml:space="preserve"> předmětu speciálně pedagogické péče a pedagogické intervence, </w:t>
      </w:r>
    </w:p>
    <w:p w:rsidR="00571456" w:rsidRDefault="00E840CD">
      <w:pPr>
        <w:pStyle w:val="Odstavecseseznamem"/>
        <w:numPr>
          <w:ilvl w:val="0"/>
          <w:numId w:val="1"/>
        </w:numPr>
        <w:spacing w:after="0" w:line="100" w:lineRule="atLeast"/>
        <w:rPr>
          <w:color w:val="000000"/>
        </w:rPr>
      </w:pPr>
      <w:r>
        <w:rPr>
          <w:color w:val="000000"/>
        </w:rPr>
        <w:t xml:space="preserve"> v úpravě očekávaných výstupů vzdělávání, </w:t>
      </w:r>
    </w:p>
    <w:p w:rsidR="00571456" w:rsidRDefault="00E840CD">
      <w:pPr>
        <w:pStyle w:val="Odstavecseseznamem"/>
        <w:numPr>
          <w:ilvl w:val="0"/>
          <w:numId w:val="1"/>
        </w:numPr>
        <w:spacing w:after="0" w:line="100" w:lineRule="atLeast"/>
        <w:rPr>
          <w:color w:val="000000"/>
        </w:rPr>
      </w:pPr>
      <w:r>
        <w:rPr>
          <w:color w:val="000000"/>
        </w:rPr>
        <w:t xml:space="preserve"> v použití kompenzačních pomůcek, speciálních učebnic a speciálních učebních pomůcek, </w:t>
      </w:r>
    </w:p>
    <w:p w:rsidR="00571456" w:rsidRDefault="00E840CD">
      <w:pPr>
        <w:pStyle w:val="Odstavecseseznamem"/>
        <w:numPr>
          <w:ilvl w:val="0"/>
          <w:numId w:val="1"/>
        </w:numPr>
        <w:spacing w:after="0" w:line="100" w:lineRule="atLeast"/>
        <w:rPr>
          <w:color w:val="000000"/>
        </w:rPr>
      </w:pPr>
      <w:r>
        <w:rPr>
          <w:color w:val="000000"/>
        </w:rPr>
        <w:t xml:space="preserve"> ve využití asistenta pedagoga, dalšího pedagogického pracovníka</w:t>
      </w:r>
    </w:p>
    <w:p w:rsidR="00571456" w:rsidRDefault="00571456">
      <w:pPr>
        <w:spacing w:after="0" w:line="100" w:lineRule="atLeast"/>
        <w:rPr>
          <w:color w:val="000000"/>
        </w:rPr>
      </w:pPr>
    </w:p>
    <w:p w:rsidR="000251E5" w:rsidRPr="008F64D7" w:rsidRDefault="000251E5" w:rsidP="000251E5">
      <w:pPr>
        <w:tabs>
          <w:tab w:val="left" w:pos="7940"/>
          <w:tab w:val="left" w:pos="8620"/>
        </w:tabs>
        <w:rPr>
          <w:rFonts w:asciiTheme="minorHAnsi" w:hAnsiTheme="minorHAnsi" w:cstheme="minorHAnsi"/>
          <w:sz w:val="20"/>
          <w:szCs w:val="20"/>
        </w:rPr>
      </w:pPr>
      <w:r w:rsidRPr="008F64D7">
        <w:rPr>
          <w:rFonts w:asciiTheme="minorHAnsi" w:eastAsia="Times New Roman" w:hAnsiTheme="minorHAnsi" w:cstheme="minorHAnsi"/>
        </w:rPr>
        <w:t xml:space="preserve">Školní řád P </w:t>
      </w:r>
      <w:r>
        <w:rPr>
          <w:rFonts w:asciiTheme="minorHAnsi" w:eastAsia="Times New Roman" w:hAnsiTheme="minorHAnsi" w:cstheme="minorHAnsi"/>
        </w:rPr>
        <w:t>1</w:t>
      </w:r>
      <w:r w:rsidR="00680E71">
        <w:rPr>
          <w:rFonts w:asciiTheme="minorHAnsi" w:eastAsia="Times New Roman" w:hAnsiTheme="minorHAnsi" w:cstheme="minorHAnsi"/>
        </w:rPr>
        <w:t xml:space="preserve">                                                                                                                           </w:t>
      </w:r>
      <w:r w:rsidRPr="008F64D7">
        <w:rPr>
          <w:rFonts w:asciiTheme="minorHAnsi" w:eastAsia="Times New Roman" w:hAnsiTheme="minorHAnsi" w:cstheme="minorHAnsi"/>
        </w:rPr>
        <w:t>strana</w:t>
      </w:r>
      <w:r w:rsidRPr="008F64D7">
        <w:rPr>
          <w:rFonts w:asciiTheme="minorHAnsi" w:eastAsia="Times New Roman" w:hAnsiTheme="minorHAnsi" w:cstheme="minorHAnsi"/>
        </w:rPr>
        <w:tab/>
      </w:r>
      <w:r>
        <w:rPr>
          <w:rFonts w:asciiTheme="minorHAnsi" w:eastAsia="Times New Roman" w:hAnsiTheme="minorHAnsi" w:cstheme="minorHAnsi"/>
        </w:rPr>
        <w:t>7</w:t>
      </w:r>
      <w:r w:rsidRPr="008F64D7">
        <w:rPr>
          <w:rFonts w:asciiTheme="minorHAnsi" w:eastAsia="Times New Roman" w:hAnsiTheme="minorHAnsi" w:cstheme="minorHAnsi"/>
        </w:rPr>
        <w:t xml:space="preserve"> z </w:t>
      </w:r>
      <w:r>
        <w:rPr>
          <w:rFonts w:asciiTheme="minorHAnsi" w:eastAsia="Times New Roman" w:hAnsiTheme="minorHAnsi" w:cstheme="minorHAnsi"/>
        </w:rPr>
        <w:t>12</w:t>
      </w:r>
    </w:p>
    <w:p w:rsidR="000251E5" w:rsidRDefault="000251E5">
      <w:pPr>
        <w:spacing w:after="0" w:line="100" w:lineRule="atLeast"/>
        <w:rPr>
          <w:color w:val="000000"/>
        </w:rPr>
      </w:pPr>
    </w:p>
    <w:p w:rsidR="00571456" w:rsidRDefault="00E840CD">
      <w:pPr>
        <w:spacing w:after="0" w:line="100" w:lineRule="atLeast"/>
        <w:rPr>
          <w:color w:val="000000"/>
          <w:sz w:val="21"/>
          <w:szCs w:val="21"/>
        </w:rPr>
      </w:pPr>
      <w:r>
        <w:rPr>
          <w:rFonts w:ascii="Verdana" w:hAnsi="Verdana" w:cs="Verdana"/>
          <w:b/>
          <w:bCs/>
          <w:color w:val="000000"/>
          <w:sz w:val="26"/>
          <w:szCs w:val="26"/>
        </w:rPr>
        <w:t xml:space="preserve"> </w:t>
      </w:r>
      <w:r>
        <w:rPr>
          <w:color w:val="000000"/>
          <w:sz w:val="21"/>
          <w:szCs w:val="21"/>
        </w:rPr>
        <w:t xml:space="preserve">Zákonní zástupci mají </w:t>
      </w:r>
      <w:r>
        <w:rPr>
          <w:b/>
          <w:bCs/>
          <w:color w:val="000000"/>
          <w:sz w:val="21"/>
          <w:szCs w:val="21"/>
        </w:rPr>
        <w:t>možnost využit služeb školního poradenského pracoviště</w:t>
      </w:r>
      <w:r>
        <w:rPr>
          <w:color w:val="000000"/>
          <w:sz w:val="21"/>
          <w:szCs w:val="21"/>
        </w:rPr>
        <w:t>, a to jak formou konzultací, tak formou poskytování péče speciálního pedagoga a školního psychologa. Bližší informace o ŠPP poskytnou výchovné poradkyně školy Mgr. Ilona Polcarová a Mgr. Jindra Bajerová.</w:t>
      </w:r>
    </w:p>
    <w:p w:rsidR="00571456" w:rsidRDefault="00E840CD">
      <w:pPr>
        <w:spacing w:after="0" w:line="100" w:lineRule="atLeast"/>
        <w:rPr>
          <w:color w:val="000000"/>
          <w:sz w:val="21"/>
          <w:szCs w:val="21"/>
        </w:rPr>
      </w:pPr>
      <w:r>
        <w:rPr>
          <w:rFonts w:ascii="Verdana" w:hAnsi="Verdana" w:cs="Verdana"/>
          <w:b/>
          <w:bCs/>
          <w:color w:val="000000"/>
          <w:sz w:val="25"/>
          <w:szCs w:val="25"/>
        </w:rPr>
        <w:t xml:space="preserve">  </w:t>
      </w:r>
      <w:r>
        <w:rPr>
          <w:color w:val="000000"/>
          <w:sz w:val="21"/>
          <w:szCs w:val="21"/>
        </w:rPr>
        <w:t xml:space="preserve">Školní poradenské pracoviště se v této souvislosti zaměřuje především na poskytování podpůrných opatření pro žáky se SVP, podporu vzdělávání a sociálního začleňování žáků z odlišného kulturního prostředí a s odlišnými životními podmínkami, podporu vzdělávání žáků nadaných a mimořádně nadaných, spolupráci a komunikaci mezi školou a zákonnými zástupci a metodickou podporu učitelům a zákonným zástupcům při použití speciálně pedagogických postupů ve vzdělávání. </w:t>
      </w:r>
    </w:p>
    <w:p w:rsidR="00571456" w:rsidRDefault="00E840CD">
      <w:pPr>
        <w:spacing w:after="0" w:line="100" w:lineRule="atLeast"/>
        <w:rPr>
          <w:color w:val="000000"/>
        </w:rPr>
      </w:pPr>
      <w:r>
        <w:rPr>
          <w:rFonts w:ascii="Verdana" w:hAnsi="Verdana" w:cs="Verdana"/>
          <w:b/>
          <w:bCs/>
          <w:color w:val="000000"/>
          <w:sz w:val="26"/>
          <w:szCs w:val="26"/>
        </w:rPr>
        <w:t xml:space="preserve"> </w:t>
      </w:r>
      <w:r>
        <w:rPr>
          <w:color w:val="000000"/>
        </w:rPr>
        <w:t xml:space="preserve">V závislosti na konkrétní situaci a možnostech školy jsou žákům se SVP zapůjčeny potřebné kompenzační pomůcky, speciální učebnice a speciální učební pomůcky, jež má daný jednotlivec uvedené v doporučení školského poradenského zařízení a to s podmínkou, že je zákonný zástupce povinen uhradit jejich případné poškození či zcizení. Realizace půjčení konkrétní pomůcky nebo učebnice záleží na individuální domluvě se školou. Je však vhodné, aby škola se zákonnými zástupci sepsala smlouvu o výpůjčce. </w:t>
      </w:r>
    </w:p>
    <w:p w:rsidR="00571456" w:rsidRDefault="00571456">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Default="000251E5">
      <w:pPr>
        <w:spacing w:after="0" w:line="100" w:lineRule="atLeast"/>
        <w:rPr>
          <w:rFonts w:ascii="Times New Roman" w:hAnsi="Times New Roman" w:cs="Times New Roman"/>
          <w:color w:val="000000"/>
          <w:sz w:val="20"/>
          <w:szCs w:val="20"/>
        </w:rPr>
      </w:pPr>
    </w:p>
    <w:p w:rsidR="000251E5" w:rsidRPr="008F64D7" w:rsidRDefault="000251E5" w:rsidP="000251E5">
      <w:pPr>
        <w:tabs>
          <w:tab w:val="left" w:pos="7940"/>
          <w:tab w:val="left" w:pos="8620"/>
        </w:tabs>
        <w:rPr>
          <w:rFonts w:asciiTheme="minorHAnsi" w:hAnsiTheme="minorHAnsi" w:cstheme="minorHAnsi"/>
          <w:sz w:val="20"/>
          <w:szCs w:val="20"/>
        </w:rPr>
      </w:pPr>
      <w:r w:rsidRPr="008F64D7">
        <w:rPr>
          <w:rFonts w:asciiTheme="minorHAnsi" w:eastAsia="Times New Roman" w:hAnsiTheme="minorHAnsi" w:cstheme="minorHAnsi"/>
        </w:rPr>
        <w:t xml:space="preserve">Školní řád P </w:t>
      </w:r>
      <w:r>
        <w:rPr>
          <w:rFonts w:asciiTheme="minorHAnsi" w:eastAsia="Times New Roman" w:hAnsiTheme="minorHAnsi" w:cstheme="minorHAnsi"/>
        </w:rPr>
        <w:t>1</w:t>
      </w:r>
      <w:r w:rsidR="00680E71">
        <w:rPr>
          <w:rFonts w:asciiTheme="minorHAnsi" w:eastAsia="Times New Roman" w:hAnsiTheme="minorHAnsi" w:cstheme="minorHAnsi"/>
        </w:rPr>
        <w:t xml:space="preserve">                                                                                                                           </w:t>
      </w:r>
      <w:r w:rsidRPr="008F64D7">
        <w:rPr>
          <w:rFonts w:asciiTheme="minorHAnsi" w:eastAsia="Times New Roman" w:hAnsiTheme="minorHAnsi" w:cstheme="minorHAnsi"/>
        </w:rPr>
        <w:t>strana</w:t>
      </w:r>
      <w:r w:rsidRPr="008F64D7">
        <w:rPr>
          <w:rFonts w:asciiTheme="minorHAnsi" w:eastAsia="Times New Roman" w:hAnsiTheme="minorHAnsi" w:cstheme="minorHAnsi"/>
        </w:rPr>
        <w:tab/>
      </w:r>
      <w:r>
        <w:rPr>
          <w:rFonts w:asciiTheme="minorHAnsi" w:eastAsia="Times New Roman" w:hAnsiTheme="minorHAnsi" w:cstheme="minorHAnsi"/>
        </w:rPr>
        <w:t>8</w:t>
      </w:r>
      <w:r w:rsidRPr="008F64D7">
        <w:rPr>
          <w:rFonts w:asciiTheme="minorHAnsi" w:eastAsia="Times New Roman" w:hAnsiTheme="minorHAnsi" w:cstheme="minorHAnsi"/>
        </w:rPr>
        <w:t xml:space="preserve"> z </w:t>
      </w:r>
      <w:r>
        <w:rPr>
          <w:rFonts w:asciiTheme="minorHAnsi" w:eastAsia="Times New Roman" w:hAnsiTheme="minorHAnsi" w:cstheme="minorHAnsi"/>
        </w:rPr>
        <w:t>12</w:t>
      </w:r>
    </w:p>
    <w:p w:rsidR="00571456" w:rsidRDefault="00E840CD">
      <w:pPr>
        <w:pageBreakBefore/>
        <w:spacing w:after="0" w:line="100" w:lineRule="atLeast"/>
      </w:pPr>
      <w:r>
        <w:rPr>
          <w:b/>
          <w:bCs/>
        </w:rPr>
        <w:lastRenderedPageBreak/>
        <w:t xml:space="preserve"> Pedagogická intervence a předmět pedagogické péče je nadále poskytován prostřednictvím on-line komunikace </w:t>
      </w:r>
      <w:r>
        <w:t xml:space="preserve">osobou, která toto podpůrné opatření realizuje i v běžném režimu školy. </w:t>
      </w:r>
    </w:p>
    <w:p w:rsidR="00571456" w:rsidRDefault="00571456">
      <w:pPr>
        <w:spacing w:after="0" w:line="100" w:lineRule="atLeast"/>
        <w:rPr>
          <w:rFonts w:ascii="Verdana" w:hAnsi="Verdana" w:cs="Verdana"/>
          <w:b/>
          <w:bCs/>
          <w:sz w:val="25"/>
          <w:szCs w:val="25"/>
        </w:rPr>
      </w:pPr>
    </w:p>
    <w:p w:rsidR="00E9660B" w:rsidRDefault="00E840CD">
      <w:pPr>
        <w:spacing w:after="0" w:line="100" w:lineRule="atLeast"/>
      </w:pPr>
      <w:r>
        <w:rPr>
          <w:rFonts w:ascii="Verdana" w:hAnsi="Verdana" w:cs="Verdana"/>
          <w:b/>
          <w:bCs/>
        </w:rPr>
        <w:t xml:space="preserve"> </w:t>
      </w:r>
      <w:r>
        <w:t xml:space="preserve">U žáků s poruchou autistického spektra </w:t>
      </w:r>
      <w:r>
        <w:rPr>
          <w:i/>
          <w:iCs/>
        </w:rPr>
        <w:t>(dále PAS)</w:t>
      </w:r>
      <w:r>
        <w:t xml:space="preserve">, jejichž postižení je natolik závažné, že neumožňuje realizovat vzdělávání prostřednictvím on-line komunikace, škola umožní danému žákovi takový </w:t>
      </w:r>
      <w:r>
        <w:rPr>
          <w:b/>
          <w:bCs/>
        </w:rPr>
        <w:t>způsob vzdělávání, který bude v jeho nejlepším zájmu a bude korespondovat s jeho schopnostmi a dovednostmi</w:t>
      </w:r>
      <w:r>
        <w:t xml:space="preserve">. Je nutné pevně nastavit dobu a formu komunikace individuálně přímo na možnosti dané rodiny </w:t>
      </w:r>
      <w:r>
        <w:rPr>
          <w:i/>
          <w:iCs/>
        </w:rPr>
        <w:t xml:space="preserve">(PC, telefon, osobní vyzvedávání učebních materiálů apod.) </w:t>
      </w:r>
      <w:r>
        <w:t xml:space="preserve">a stanovit se zákonnými zástupci pravidla komunikace a edukace. </w:t>
      </w:r>
    </w:p>
    <w:p w:rsidR="00571456" w:rsidRDefault="00E840CD">
      <w:pPr>
        <w:spacing w:after="0" w:line="100" w:lineRule="atLeast"/>
      </w:pPr>
      <w:r>
        <w:t xml:space="preserve">V případě přiznaného podpůrného opatření </w:t>
      </w:r>
      <w:r>
        <w:rPr>
          <w:b/>
          <w:bCs/>
        </w:rPr>
        <w:t>asistenta pedagoga, dalšího pedagogického pracovníka</w:t>
      </w:r>
      <w:r>
        <w:t xml:space="preserve"> škola zajistí jeho podporu i pro distanční způsob vzdělávání. Tyto osoby mohou poskytovat </w:t>
      </w:r>
      <w:r>
        <w:rPr>
          <w:b/>
          <w:bCs/>
        </w:rPr>
        <w:t xml:space="preserve">individualizované učební materiály a podklady, konzultace a podporu na dálku </w:t>
      </w:r>
      <w:r>
        <w:t xml:space="preserve">a také pomáhat s distanční výukou. Asistenta pedagoga je možné zapojit prostřednictvím nástrojů distančního způsobu vzdělávání. </w:t>
      </w:r>
    </w:p>
    <w:p w:rsidR="00571456" w:rsidRDefault="00571456">
      <w:pPr>
        <w:spacing w:after="0" w:line="100" w:lineRule="atLeast"/>
      </w:pPr>
    </w:p>
    <w:p w:rsidR="00571456" w:rsidRDefault="00E840CD">
      <w:pPr>
        <w:spacing w:after="0" w:line="100" w:lineRule="atLeast"/>
      </w:pPr>
      <w:r>
        <w:rPr>
          <w:rFonts w:ascii="Verdana" w:hAnsi="Verdana" w:cs="Verdana"/>
          <w:b/>
          <w:bCs/>
        </w:rPr>
        <w:t xml:space="preserve"> </w:t>
      </w:r>
      <w:r>
        <w:t xml:space="preserve">Hodnocení žáků se SVP je vykonáváno na základě konkrétních pravidel nastavených v doporučení žáka vydaném školským poradenským zařízením a v souladu s pravidly hodnocení žáků, jež jsou součástí školního řádu dané školy. </w:t>
      </w:r>
      <w:r>
        <w:rPr>
          <w:b/>
          <w:bCs/>
        </w:rPr>
        <w:t xml:space="preserve">Průběžná formativní zpětná vazba </w:t>
      </w:r>
      <w:r>
        <w:t xml:space="preserve">podpoří motivaci žáka k učení a konkrétní pokroky. </w:t>
      </w:r>
    </w:p>
    <w:p w:rsidR="00571456" w:rsidRDefault="00571456">
      <w:pPr>
        <w:spacing w:after="0" w:line="100" w:lineRule="atLeast"/>
      </w:pPr>
    </w:p>
    <w:p w:rsidR="00571456" w:rsidRDefault="00E840CD">
      <w:pPr>
        <w:spacing w:after="0" w:line="100" w:lineRule="atLeast"/>
        <w:rPr>
          <w:b/>
          <w:sz w:val="24"/>
          <w:szCs w:val="24"/>
          <w:u w:val="single"/>
        </w:rPr>
      </w:pPr>
      <w:r>
        <w:rPr>
          <w:b/>
          <w:sz w:val="24"/>
          <w:szCs w:val="24"/>
          <w:u w:val="single"/>
        </w:rPr>
        <w:t xml:space="preserve"> JAK ZAPOJIT VŠECHNY </w:t>
      </w:r>
    </w:p>
    <w:p w:rsidR="00E9660B" w:rsidRDefault="00E9660B">
      <w:pPr>
        <w:spacing w:after="0" w:line="100" w:lineRule="atLeast"/>
        <w:rPr>
          <w:sz w:val="42"/>
          <w:szCs w:val="42"/>
        </w:rPr>
      </w:pPr>
    </w:p>
    <w:p w:rsidR="00571456" w:rsidRDefault="00E840CD">
      <w:pPr>
        <w:spacing w:after="0" w:line="100" w:lineRule="atLeast"/>
      </w:pPr>
      <w:r>
        <w:t xml:space="preserve">Žáci, kteří </w:t>
      </w:r>
      <w:r>
        <w:rPr>
          <w:b/>
          <w:bCs/>
        </w:rPr>
        <w:t xml:space="preserve">nemají doma podmínky pro on-line výuku </w:t>
      </w:r>
      <w:r>
        <w:t xml:space="preserve">a nemohou využít školou zapůjčenou techniku, budou zapojeni do distančního vzdělávání pomocí metod off-line výuky. Učitelé budou s žáky a s jejich zákonnými zástupci </w:t>
      </w:r>
      <w:r>
        <w:rPr>
          <w:b/>
          <w:bCs/>
        </w:rPr>
        <w:t>podporovat průběžnou komunikaci</w:t>
      </w:r>
      <w:r>
        <w:t xml:space="preserve">, budou je informovat, že může dojít na distanční způsob vzdělávání a třídní učitelé se s nimi domluví na konkrétní formě komunikace. </w:t>
      </w:r>
    </w:p>
    <w:p w:rsidR="00571456" w:rsidRDefault="00E840CD">
      <w:pPr>
        <w:spacing w:after="0" w:line="100" w:lineRule="atLeast"/>
      </w:pPr>
      <w:r>
        <w:t xml:space="preserve">Pokud se žák nezapojí do distanční výuky, ale bude mít zajištěnu potřebnou techniku, bude ho vyučující </w:t>
      </w:r>
      <w:r>
        <w:rPr>
          <w:b/>
          <w:bCs/>
        </w:rPr>
        <w:t>aktivně kontaktovat jinými způsoby</w:t>
      </w:r>
      <w:r>
        <w:t>, telefonicky, SMS, prostřednictvím chatovací aplikace, spolužáků, nebo kontaktuje rodiče žáka a podle možností pomůže překážky odstranit.</w:t>
      </w:r>
    </w:p>
    <w:p w:rsidR="00571456" w:rsidRDefault="00571456"/>
    <w:p w:rsidR="00571456" w:rsidRDefault="00E840CD">
      <w:pPr>
        <w:rPr>
          <w:b/>
          <w:sz w:val="24"/>
          <w:szCs w:val="24"/>
          <w:u w:val="single"/>
        </w:rPr>
      </w:pPr>
      <w:r>
        <w:rPr>
          <w:b/>
          <w:sz w:val="24"/>
          <w:szCs w:val="24"/>
          <w:u w:val="single"/>
        </w:rPr>
        <w:t>Způsoby a pravidla hodnocení</w:t>
      </w:r>
    </w:p>
    <w:p w:rsidR="00571456" w:rsidRDefault="00E840CD">
      <w:r>
        <w:t>Způsob hodnocení distančního vzdělávání přizpůsobí škola podmínkám žáka pro tento způsob</w:t>
      </w:r>
      <w:r>
        <w:rPr>
          <w:u w:val="single"/>
        </w:rPr>
        <w:t xml:space="preserve"> </w:t>
      </w:r>
      <w:r>
        <w:t>vzdělávání.</w:t>
      </w:r>
    </w:p>
    <w:p w:rsidR="00571456" w:rsidRDefault="00E840CD">
      <w:r>
        <w:t>V průběhu distančního vzdělávání budou učitelé průběžně monitorovat zapojení a aktivitu všech žáků, motivovat žáky a ukazovat možnosti, jak dosáhnout výsledku.</w:t>
      </w:r>
    </w:p>
    <w:p w:rsidR="00571456" w:rsidRDefault="00E840CD">
      <w:r>
        <w:t>Pokud se žák nebude zapojovat do výuky, bude nutné zjistit důvody a ve spolupráci s rodiči najít cestu, jak žákovi pomoci.</w:t>
      </w:r>
    </w:p>
    <w:p w:rsidR="001C242D" w:rsidRPr="001C242D" w:rsidRDefault="001C242D" w:rsidP="001C242D">
      <w:pPr>
        <w:suppressAutoHyphens w:val="0"/>
        <w:autoSpaceDE w:val="0"/>
        <w:autoSpaceDN w:val="0"/>
        <w:adjustRightInd w:val="0"/>
        <w:spacing w:after="0" w:line="240" w:lineRule="auto"/>
        <w:rPr>
          <w:rFonts w:asciiTheme="minorHAnsi" w:eastAsia="Times New Roman" w:hAnsiTheme="minorHAnsi" w:cstheme="minorHAnsi"/>
          <w:lang w:eastAsia="cs-CZ"/>
        </w:rPr>
      </w:pPr>
      <w:r w:rsidRPr="001C242D">
        <w:rPr>
          <w:rFonts w:asciiTheme="minorHAnsi" w:eastAsia="Times New Roman" w:hAnsiTheme="minorHAnsi" w:cstheme="minorHAnsi"/>
          <w:lang w:eastAsia="cs-CZ"/>
        </w:rPr>
        <w:t xml:space="preserve">Pro hodnocení distanční práce žáků je využíváno </w:t>
      </w:r>
    </w:p>
    <w:p w:rsidR="001C242D" w:rsidRPr="001C242D" w:rsidRDefault="001C242D" w:rsidP="001C242D">
      <w:pPr>
        <w:pStyle w:val="Odstavecseseznamem"/>
        <w:numPr>
          <w:ilvl w:val="0"/>
          <w:numId w:val="1"/>
        </w:numPr>
        <w:suppressAutoHyphens w:val="0"/>
        <w:autoSpaceDE w:val="0"/>
        <w:autoSpaceDN w:val="0"/>
        <w:adjustRightInd w:val="0"/>
        <w:spacing w:after="68" w:line="240" w:lineRule="auto"/>
        <w:rPr>
          <w:rFonts w:asciiTheme="minorHAnsi" w:eastAsia="Times New Roman" w:hAnsiTheme="minorHAnsi" w:cstheme="minorHAnsi"/>
          <w:lang w:eastAsia="cs-CZ"/>
        </w:rPr>
      </w:pPr>
      <w:r w:rsidRPr="001C242D">
        <w:rPr>
          <w:rFonts w:asciiTheme="minorHAnsi" w:eastAsia="Times New Roman" w:hAnsiTheme="minorHAnsi" w:cstheme="minorHAnsi"/>
          <w:lang w:eastAsia="cs-CZ"/>
        </w:rPr>
        <w:t xml:space="preserve"> </w:t>
      </w:r>
      <w:r w:rsidRPr="001C242D">
        <w:rPr>
          <w:rFonts w:asciiTheme="minorHAnsi" w:eastAsia="Times New Roman" w:hAnsiTheme="minorHAnsi" w:cstheme="minorHAnsi"/>
          <w:b/>
          <w:bCs/>
          <w:lang w:eastAsia="cs-CZ"/>
        </w:rPr>
        <w:t>formativní hodnocení</w:t>
      </w:r>
    </w:p>
    <w:p w:rsidR="001C242D" w:rsidRPr="001C242D" w:rsidRDefault="001C242D" w:rsidP="001C242D">
      <w:pPr>
        <w:pStyle w:val="Odstavecseseznamem"/>
        <w:numPr>
          <w:ilvl w:val="0"/>
          <w:numId w:val="1"/>
        </w:numPr>
        <w:suppressAutoHyphens w:val="0"/>
        <w:autoSpaceDE w:val="0"/>
        <w:autoSpaceDN w:val="0"/>
        <w:adjustRightInd w:val="0"/>
        <w:spacing w:after="68" w:line="240" w:lineRule="auto"/>
        <w:rPr>
          <w:rFonts w:ascii="Times New Roman" w:eastAsia="Times New Roman" w:hAnsi="Times New Roman" w:cs="Times New Roman"/>
          <w:sz w:val="24"/>
          <w:szCs w:val="24"/>
          <w:lang w:eastAsia="cs-CZ"/>
        </w:rPr>
      </w:pPr>
      <w:r w:rsidRPr="001C242D">
        <w:rPr>
          <w:rFonts w:asciiTheme="minorHAnsi" w:eastAsia="Times New Roman" w:hAnsiTheme="minorHAnsi" w:cstheme="minorHAnsi"/>
          <w:lang w:eastAsia="cs-CZ"/>
        </w:rPr>
        <w:t xml:space="preserve"> </w:t>
      </w:r>
      <w:proofErr w:type="spellStart"/>
      <w:r w:rsidRPr="001C242D">
        <w:rPr>
          <w:rFonts w:asciiTheme="minorHAnsi" w:eastAsia="Times New Roman" w:hAnsiTheme="minorHAnsi" w:cstheme="minorHAnsi"/>
          <w:b/>
          <w:bCs/>
          <w:lang w:eastAsia="cs-CZ"/>
        </w:rPr>
        <w:t>sumativní</w:t>
      </w:r>
      <w:proofErr w:type="spellEnd"/>
      <w:r w:rsidRPr="001C242D">
        <w:rPr>
          <w:rFonts w:asciiTheme="minorHAnsi" w:eastAsia="Times New Roman" w:hAnsiTheme="minorHAnsi" w:cstheme="minorHAnsi"/>
          <w:b/>
          <w:bCs/>
          <w:lang w:eastAsia="cs-CZ"/>
        </w:rPr>
        <w:t xml:space="preserve"> hodnocení</w:t>
      </w:r>
    </w:p>
    <w:p w:rsidR="001C242D" w:rsidRPr="00705F21" w:rsidRDefault="001C242D" w:rsidP="001C242D">
      <w:pPr>
        <w:pStyle w:val="Odstavecseseznamem"/>
        <w:numPr>
          <w:ilvl w:val="0"/>
          <w:numId w:val="1"/>
        </w:numPr>
        <w:suppressAutoHyphens w:val="0"/>
        <w:autoSpaceDE w:val="0"/>
        <w:autoSpaceDN w:val="0"/>
        <w:adjustRightInd w:val="0"/>
        <w:spacing w:after="68" w:line="240" w:lineRule="auto"/>
        <w:rPr>
          <w:rFonts w:ascii="Times New Roman" w:eastAsia="Times New Roman" w:hAnsi="Times New Roman" w:cs="Times New Roman"/>
          <w:sz w:val="24"/>
          <w:szCs w:val="24"/>
          <w:lang w:eastAsia="cs-CZ"/>
        </w:rPr>
      </w:pPr>
      <w:r>
        <w:rPr>
          <w:rFonts w:asciiTheme="minorHAnsi" w:eastAsia="Times New Roman" w:hAnsiTheme="minorHAnsi" w:cstheme="minorHAnsi"/>
          <w:b/>
          <w:bCs/>
          <w:lang w:eastAsia="cs-CZ"/>
        </w:rPr>
        <w:t xml:space="preserve"> </w:t>
      </w:r>
      <w:r w:rsidRPr="001C242D">
        <w:rPr>
          <w:rFonts w:asciiTheme="minorHAnsi" w:eastAsia="Times New Roman" w:hAnsiTheme="minorHAnsi" w:cstheme="minorHAnsi"/>
          <w:b/>
          <w:bCs/>
          <w:lang w:eastAsia="cs-CZ"/>
        </w:rPr>
        <w:t xml:space="preserve">sebehodnocení </w:t>
      </w:r>
      <w:r w:rsidRPr="001C242D">
        <w:rPr>
          <w:rFonts w:asciiTheme="minorHAnsi" w:eastAsia="Times New Roman" w:hAnsiTheme="minorHAnsi" w:cstheme="minorHAnsi"/>
          <w:lang w:eastAsia="cs-CZ"/>
        </w:rPr>
        <w:t>žáka</w:t>
      </w:r>
    </w:p>
    <w:p w:rsidR="00705F21" w:rsidRPr="001C242D" w:rsidRDefault="00705F21" w:rsidP="001C242D">
      <w:pPr>
        <w:pStyle w:val="Odstavecseseznamem"/>
        <w:numPr>
          <w:ilvl w:val="0"/>
          <w:numId w:val="1"/>
        </w:numPr>
        <w:suppressAutoHyphens w:val="0"/>
        <w:autoSpaceDE w:val="0"/>
        <w:autoSpaceDN w:val="0"/>
        <w:adjustRightInd w:val="0"/>
        <w:spacing w:after="68" w:line="240" w:lineRule="auto"/>
        <w:rPr>
          <w:rFonts w:ascii="Times New Roman" w:eastAsia="Times New Roman" w:hAnsi="Times New Roman" w:cs="Times New Roman"/>
          <w:sz w:val="24"/>
          <w:szCs w:val="24"/>
          <w:lang w:eastAsia="cs-CZ"/>
        </w:rPr>
      </w:pPr>
      <w:r>
        <w:rPr>
          <w:rFonts w:asciiTheme="minorHAnsi" w:eastAsia="Times New Roman" w:hAnsiTheme="minorHAnsi" w:cstheme="minorHAnsi"/>
          <w:b/>
          <w:bCs/>
          <w:lang w:eastAsia="cs-CZ"/>
        </w:rPr>
        <w:t>slovní hodnocení</w:t>
      </w:r>
    </w:p>
    <w:p w:rsidR="001C242D" w:rsidRDefault="001C242D" w:rsidP="001C242D">
      <w:pPr>
        <w:pStyle w:val="Odstavecseseznamem"/>
        <w:suppressAutoHyphens w:val="0"/>
        <w:autoSpaceDE w:val="0"/>
        <w:autoSpaceDN w:val="0"/>
        <w:adjustRightInd w:val="0"/>
        <w:spacing w:after="68" w:line="240" w:lineRule="auto"/>
        <w:ind w:left="397"/>
        <w:rPr>
          <w:rFonts w:ascii="Times New Roman" w:eastAsia="Times New Roman" w:hAnsi="Times New Roman" w:cs="Times New Roman"/>
          <w:sz w:val="24"/>
          <w:szCs w:val="24"/>
          <w:lang w:eastAsia="cs-CZ"/>
        </w:rPr>
      </w:pPr>
    </w:p>
    <w:p w:rsidR="000251E5" w:rsidRDefault="000251E5" w:rsidP="001C242D">
      <w:pPr>
        <w:pStyle w:val="Odstavecseseznamem"/>
        <w:suppressAutoHyphens w:val="0"/>
        <w:autoSpaceDE w:val="0"/>
        <w:autoSpaceDN w:val="0"/>
        <w:adjustRightInd w:val="0"/>
        <w:spacing w:after="68" w:line="240" w:lineRule="auto"/>
        <w:ind w:left="397"/>
        <w:rPr>
          <w:rFonts w:ascii="Times New Roman" w:eastAsia="Times New Roman" w:hAnsi="Times New Roman" w:cs="Times New Roman"/>
          <w:sz w:val="24"/>
          <w:szCs w:val="24"/>
          <w:lang w:eastAsia="cs-CZ"/>
        </w:rPr>
      </w:pPr>
    </w:p>
    <w:p w:rsidR="000251E5" w:rsidRDefault="000251E5" w:rsidP="001C242D">
      <w:pPr>
        <w:pStyle w:val="Odstavecseseznamem"/>
        <w:suppressAutoHyphens w:val="0"/>
        <w:autoSpaceDE w:val="0"/>
        <w:autoSpaceDN w:val="0"/>
        <w:adjustRightInd w:val="0"/>
        <w:spacing w:after="68" w:line="240" w:lineRule="auto"/>
        <w:ind w:left="397"/>
        <w:rPr>
          <w:rFonts w:ascii="Times New Roman" w:eastAsia="Times New Roman" w:hAnsi="Times New Roman" w:cs="Times New Roman"/>
          <w:sz w:val="24"/>
          <w:szCs w:val="24"/>
          <w:lang w:eastAsia="cs-CZ"/>
        </w:rPr>
      </w:pPr>
    </w:p>
    <w:p w:rsidR="000251E5" w:rsidRPr="008F64D7" w:rsidRDefault="000251E5" w:rsidP="000251E5">
      <w:pPr>
        <w:tabs>
          <w:tab w:val="left" w:pos="7940"/>
          <w:tab w:val="left" w:pos="8620"/>
        </w:tabs>
        <w:rPr>
          <w:rFonts w:asciiTheme="minorHAnsi" w:hAnsiTheme="minorHAnsi" w:cstheme="minorHAnsi"/>
          <w:sz w:val="20"/>
          <w:szCs w:val="20"/>
        </w:rPr>
      </w:pPr>
      <w:r w:rsidRPr="008F64D7">
        <w:rPr>
          <w:rFonts w:asciiTheme="minorHAnsi" w:eastAsia="Times New Roman" w:hAnsiTheme="minorHAnsi" w:cstheme="minorHAnsi"/>
        </w:rPr>
        <w:t>Školní řád P</w:t>
      </w:r>
      <w:r w:rsidR="00680E71">
        <w:rPr>
          <w:rFonts w:asciiTheme="minorHAnsi" w:eastAsia="Times New Roman" w:hAnsiTheme="minorHAnsi" w:cstheme="minorHAnsi"/>
        </w:rPr>
        <w:t>1</w:t>
      </w:r>
      <w:r w:rsidRPr="008F64D7">
        <w:rPr>
          <w:rFonts w:asciiTheme="minorHAnsi" w:eastAsia="Times New Roman" w:hAnsiTheme="minorHAnsi" w:cstheme="minorHAnsi"/>
        </w:rPr>
        <w:t xml:space="preserve"> </w:t>
      </w:r>
      <w:r w:rsidR="00680E71">
        <w:rPr>
          <w:rFonts w:asciiTheme="minorHAnsi" w:eastAsia="Times New Roman" w:hAnsiTheme="minorHAnsi" w:cstheme="minorHAnsi"/>
        </w:rPr>
        <w:t xml:space="preserve">                                                                                                                            </w:t>
      </w:r>
      <w:r w:rsidRPr="008F64D7">
        <w:rPr>
          <w:rFonts w:asciiTheme="minorHAnsi" w:eastAsia="Times New Roman" w:hAnsiTheme="minorHAnsi" w:cstheme="minorHAnsi"/>
        </w:rPr>
        <w:t>strana</w:t>
      </w:r>
      <w:r w:rsidRPr="008F64D7">
        <w:rPr>
          <w:rFonts w:asciiTheme="minorHAnsi" w:eastAsia="Times New Roman" w:hAnsiTheme="minorHAnsi" w:cstheme="minorHAnsi"/>
        </w:rPr>
        <w:tab/>
      </w:r>
      <w:r>
        <w:rPr>
          <w:rFonts w:asciiTheme="minorHAnsi" w:eastAsia="Times New Roman" w:hAnsiTheme="minorHAnsi" w:cstheme="minorHAnsi"/>
        </w:rPr>
        <w:t xml:space="preserve"> 9</w:t>
      </w:r>
      <w:r w:rsidRPr="008F64D7">
        <w:rPr>
          <w:rFonts w:asciiTheme="minorHAnsi" w:eastAsia="Times New Roman" w:hAnsiTheme="minorHAnsi" w:cstheme="minorHAnsi"/>
        </w:rPr>
        <w:t xml:space="preserve"> z </w:t>
      </w:r>
      <w:r>
        <w:rPr>
          <w:rFonts w:asciiTheme="minorHAnsi" w:eastAsia="Times New Roman" w:hAnsiTheme="minorHAnsi" w:cstheme="minorHAnsi"/>
        </w:rPr>
        <w:t>12</w:t>
      </w:r>
    </w:p>
    <w:p w:rsidR="000251E5" w:rsidRPr="001C242D" w:rsidRDefault="000251E5" w:rsidP="001C242D">
      <w:pPr>
        <w:pStyle w:val="Odstavecseseznamem"/>
        <w:suppressAutoHyphens w:val="0"/>
        <w:autoSpaceDE w:val="0"/>
        <w:autoSpaceDN w:val="0"/>
        <w:adjustRightInd w:val="0"/>
        <w:spacing w:after="68" w:line="240" w:lineRule="auto"/>
        <w:ind w:left="397"/>
        <w:rPr>
          <w:rFonts w:ascii="Times New Roman" w:eastAsia="Times New Roman" w:hAnsi="Times New Roman" w:cs="Times New Roman"/>
          <w:sz w:val="24"/>
          <w:szCs w:val="24"/>
          <w:lang w:eastAsia="cs-CZ"/>
        </w:rPr>
      </w:pPr>
    </w:p>
    <w:p w:rsidR="00571456" w:rsidRDefault="00E840CD">
      <w:pPr>
        <w:pStyle w:val="Default"/>
        <w:rPr>
          <w:b/>
          <w:u w:val="single"/>
        </w:rPr>
      </w:pPr>
      <w:r>
        <w:rPr>
          <w:b/>
          <w:u w:val="single"/>
        </w:rPr>
        <w:t xml:space="preserve">NAPLŇOVÁNÍ RVP A ŠVP </w:t>
      </w:r>
    </w:p>
    <w:p w:rsidR="000251E5" w:rsidRDefault="00E840CD">
      <w:pPr>
        <w:pStyle w:val="Default"/>
        <w:rPr>
          <w:color w:val="00000A"/>
          <w:sz w:val="22"/>
          <w:szCs w:val="22"/>
        </w:rPr>
      </w:pPr>
      <w:r>
        <w:rPr>
          <w:rFonts w:ascii="Verdana" w:hAnsi="Verdana" w:cs="Verdana"/>
          <w:b/>
          <w:bCs/>
          <w:color w:val="FF0000"/>
          <w:sz w:val="26"/>
          <w:szCs w:val="26"/>
        </w:rPr>
        <w:t xml:space="preserve"> </w:t>
      </w:r>
      <w:r>
        <w:rPr>
          <w:color w:val="00000A"/>
          <w:sz w:val="22"/>
          <w:szCs w:val="22"/>
        </w:rPr>
        <w:t xml:space="preserve">Vzdělávání distančním způsobem škola uskutečňuje podle příslušného rámcového vzdělávacího programu </w:t>
      </w:r>
      <w:r>
        <w:rPr>
          <w:i/>
          <w:iCs/>
          <w:color w:val="00000A"/>
          <w:sz w:val="22"/>
          <w:szCs w:val="22"/>
        </w:rPr>
        <w:t xml:space="preserve">(RVP) </w:t>
      </w:r>
      <w:r>
        <w:rPr>
          <w:color w:val="00000A"/>
          <w:sz w:val="22"/>
          <w:szCs w:val="22"/>
        </w:rPr>
        <w:t xml:space="preserve">a školního vzdělávacího programu </w:t>
      </w:r>
      <w:r>
        <w:rPr>
          <w:i/>
          <w:iCs/>
          <w:color w:val="00000A"/>
          <w:sz w:val="22"/>
          <w:szCs w:val="22"/>
        </w:rPr>
        <w:t xml:space="preserve">(ŠVP) </w:t>
      </w:r>
      <w:r>
        <w:rPr>
          <w:b/>
          <w:bCs/>
          <w:color w:val="00000A"/>
          <w:sz w:val="22"/>
          <w:szCs w:val="22"/>
        </w:rPr>
        <w:t>v míře odpovídající okolnostem</w:t>
      </w:r>
      <w:r>
        <w:rPr>
          <w:color w:val="00000A"/>
          <w:sz w:val="22"/>
          <w:szCs w:val="22"/>
        </w:rPr>
        <w:t xml:space="preserve">. </w:t>
      </w:r>
    </w:p>
    <w:p w:rsidR="00571456" w:rsidRDefault="00571456">
      <w:pPr>
        <w:pStyle w:val="Default"/>
        <w:rPr>
          <w:color w:val="FF0000"/>
          <w:sz w:val="22"/>
          <w:szCs w:val="22"/>
        </w:rPr>
      </w:pPr>
    </w:p>
    <w:p w:rsidR="00571456" w:rsidRDefault="00E840CD">
      <w:pPr>
        <w:pStyle w:val="Default"/>
        <w:rPr>
          <w:sz w:val="20"/>
          <w:szCs w:val="20"/>
        </w:rPr>
      </w:pPr>
      <w:r>
        <w:rPr>
          <w:rFonts w:ascii="Verdana" w:hAnsi="Verdana" w:cs="Verdana"/>
          <w:b/>
          <w:bCs/>
          <w:sz w:val="25"/>
          <w:szCs w:val="25"/>
        </w:rPr>
        <w:t xml:space="preserve"> </w:t>
      </w:r>
      <w:r>
        <w:rPr>
          <w:sz w:val="20"/>
          <w:szCs w:val="20"/>
        </w:rPr>
        <w:t>Zkušenost v průběhu jara 2020 ukázala, že v případě vzdělávání na dálku není možné a ani doporučované, aby školy vzdělávaly děti a žáky v plném souladu s ŠVP a v plném rozsahu plánovaném pro prezenční výuku. Š</w:t>
      </w:r>
      <w:r>
        <w:rPr>
          <w:b/>
          <w:bCs/>
          <w:sz w:val="20"/>
          <w:szCs w:val="20"/>
        </w:rPr>
        <w:t>kola se zaměří zejména na aplikaci znalostí a dovedností</w:t>
      </w:r>
      <w:r>
        <w:rPr>
          <w:sz w:val="20"/>
          <w:szCs w:val="20"/>
        </w:rPr>
        <w:t xml:space="preserve">, aby žáci byli schopni nabyté znalosti a dovednosti využívat při řešení nejrůznějších situací. Škola se soustředí na </w:t>
      </w:r>
      <w:r>
        <w:rPr>
          <w:b/>
          <w:bCs/>
          <w:sz w:val="20"/>
          <w:szCs w:val="20"/>
        </w:rPr>
        <w:t>stěžejní výstupy v českém jazyce, matematice a cizím jazyce</w:t>
      </w:r>
      <w:r>
        <w:rPr>
          <w:sz w:val="20"/>
          <w:szCs w:val="20"/>
        </w:rPr>
        <w:t xml:space="preserve"> a bude kladen důraz na </w:t>
      </w:r>
      <w:r>
        <w:rPr>
          <w:b/>
          <w:color w:val="00000A"/>
          <w:sz w:val="20"/>
          <w:szCs w:val="20"/>
        </w:rPr>
        <w:t>rozvoj kompetence k učení</w:t>
      </w:r>
      <w:r>
        <w:rPr>
          <w:sz w:val="20"/>
          <w:szCs w:val="20"/>
        </w:rPr>
        <w:t>.</w:t>
      </w:r>
    </w:p>
    <w:p w:rsidR="00571456" w:rsidRDefault="00E840CD">
      <w:pPr>
        <w:pStyle w:val="Default"/>
        <w:rPr>
          <w:sz w:val="21"/>
          <w:szCs w:val="21"/>
        </w:rPr>
      </w:pPr>
      <w:r>
        <w:rPr>
          <w:rFonts w:ascii="Verdana" w:hAnsi="Verdana" w:cs="Verdana"/>
          <w:b/>
          <w:bCs/>
          <w:sz w:val="25"/>
          <w:szCs w:val="25"/>
        </w:rPr>
        <w:t xml:space="preserve"> </w:t>
      </w:r>
      <w:r>
        <w:rPr>
          <w:sz w:val="21"/>
          <w:szCs w:val="21"/>
        </w:rPr>
        <w:t xml:space="preserve">Při </w:t>
      </w:r>
      <w:r>
        <w:rPr>
          <w:b/>
          <w:bCs/>
          <w:sz w:val="21"/>
          <w:szCs w:val="21"/>
        </w:rPr>
        <w:t xml:space="preserve">krátkodobých úsecích distanční výuky </w:t>
      </w:r>
      <w:r>
        <w:rPr>
          <w:i/>
          <w:iCs/>
          <w:sz w:val="21"/>
          <w:szCs w:val="21"/>
        </w:rPr>
        <w:t xml:space="preserve">(karanténa třídy na 10 dnů) </w:t>
      </w:r>
      <w:r>
        <w:rPr>
          <w:sz w:val="21"/>
          <w:szCs w:val="21"/>
        </w:rPr>
        <w:t xml:space="preserve">budou zaměřeny aktivity projektovým způsobem na průřezové téma propojující více vzdělávacích oblastí a dále na vzdělávací obsahy snadněji realizovatelné při distančním způsobu vzdělávání </w:t>
      </w:r>
      <w:r>
        <w:rPr>
          <w:i/>
          <w:iCs/>
          <w:sz w:val="21"/>
          <w:szCs w:val="21"/>
        </w:rPr>
        <w:t>(samostatná práce a kreativní činnost, tematické celky, pro které existuje dostatečná studijní opora, např. formou vzdělávacích pořadů, výukových videí, digitálních učebních materiálů atd.)</w:t>
      </w:r>
      <w:r>
        <w:rPr>
          <w:sz w:val="21"/>
          <w:szCs w:val="21"/>
        </w:rPr>
        <w:t xml:space="preserve">. Ostatní oblasti bude možné přesunout do období po návratu k prezenční výuce. </w:t>
      </w:r>
    </w:p>
    <w:p w:rsidR="00571456" w:rsidRDefault="00571456">
      <w:pPr>
        <w:pStyle w:val="Default"/>
        <w:rPr>
          <w:sz w:val="21"/>
          <w:szCs w:val="21"/>
        </w:rPr>
      </w:pPr>
    </w:p>
    <w:p w:rsidR="00571456" w:rsidRDefault="00E840CD">
      <w:pPr>
        <w:pStyle w:val="Default"/>
        <w:rPr>
          <w:sz w:val="22"/>
          <w:szCs w:val="22"/>
        </w:rPr>
      </w:pPr>
      <w:r>
        <w:rPr>
          <w:rFonts w:ascii="Verdana" w:hAnsi="Verdana" w:cs="Verdana"/>
          <w:b/>
          <w:bCs/>
          <w:sz w:val="26"/>
          <w:szCs w:val="26"/>
        </w:rPr>
        <w:t xml:space="preserve"> </w:t>
      </w:r>
      <w:r>
        <w:rPr>
          <w:sz w:val="22"/>
          <w:szCs w:val="22"/>
        </w:rPr>
        <w:t xml:space="preserve">Při </w:t>
      </w:r>
      <w:r>
        <w:rPr>
          <w:b/>
          <w:bCs/>
          <w:sz w:val="22"/>
          <w:szCs w:val="22"/>
        </w:rPr>
        <w:t xml:space="preserve">dlouhodobém zákazu osobní přítomnosti </w:t>
      </w:r>
      <w:r>
        <w:rPr>
          <w:sz w:val="22"/>
          <w:szCs w:val="22"/>
        </w:rPr>
        <w:t>ve školách, který trvá déle než 2 týdny, bude upřednostňován vzdělávací obsah v ŠVP, zaměřený na očekávané výstupy dle příslušného RVP. Dále budou preferovány zejména všeobecné profilové předměty.</w:t>
      </w:r>
    </w:p>
    <w:p w:rsidR="00571456" w:rsidRDefault="00571456">
      <w:pPr>
        <w:pStyle w:val="Default"/>
        <w:rPr>
          <w:sz w:val="22"/>
          <w:szCs w:val="22"/>
        </w:rPr>
      </w:pPr>
    </w:p>
    <w:p w:rsidR="00571456" w:rsidRDefault="00E840CD">
      <w:pPr>
        <w:pStyle w:val="Default"/>
        <w:rPr>
          <w:b/>
          <w:bCs/>
          <w:color w:val="00000A"/>
          <w:u w:val="single"/>
        </w:rPr>
      </w:pPr>
      <w:r>
        <w:rPr>
          <w:b/>
          <w:bCs/>
          <w:color w:val="00000A"/>
          <w:u w:val="single"/>
        </w:rPr>
        <w:t xml:space="preserve"> Interní evidence změn </w:t>
      </w:r>
    </w:p>
    <w:p w:rsidR="00571456" w:rsidRDefault="00E840CD">
      <w:pPr>
        <w:pStyle w:val="Default"/>
        <w:rPr>
          <w:color w:val="00000A"/>
          <w:sz w:val="22"/>
          <w:szCs w:val="22"/>
        </w:rPr>
      </w:pPr>
      <w:r>
        <w:rPr>
          <w:rFonts w:ascii="Verdana" w:hAnsi="Verdana" w:cs="Verdana"/>
          <w:b/>
          <w:bCs/>
          <w:color w:val="00000A"/>
          <w:sz w:val="26"/>
          <w:szCs w:val="26"/>
        </w:rPr>
        <w:t xml:space="preserve"> </w:t>
      </w:r>
      <w:r>
        <w:rPr>
          <w:color w:val="00000A"/>
          <w:sz w:val="22"/>
          <w:szCs w:val="22"/>
        </w:rPr>
        <w:t xml:space="preserve">V situaci, kdy je distanční způsob vzdělávání realizován v takovém rozsahu, že má dopad na změny ve vzdělávacích obsazích a tematických plánech, není </w:t>
      </w:r>
      <w:r>
        <w:rPr>
          <w:b/>
          <w:bCs/>
          <w:color w:val="00000A"/>
          <w:sz w:val="22"/>
          <w:szCs w:val="22"/>
        </w:rPr>
        <w:t>nutné tyto změny provést ihned ve formě úprav ŠVP</w:t>
      </w:r>
      <w:r>
        <w:rPr>
          <w:color w:val="00000A"/>
          <w:sz w:val="22"/>
          <w:szCs w:val="22"/>
        </w:rPr>
        <w:t xml:space="preserve">. Plně postačí připravit interní evidenci změn ve vzdělávacím obsahu jednotlivých vyučovacích předmětů a ročníků, která bude součástí dokumentace školy. </w:t>
      </w:r>
    </w:p>
    <w:p w:rsidR="00571456" w:rsidRDefault="00E840CD">
      <w:pPr>
        <w:pStyle w:val="Default"/>
        <w:rPr>
          <w:color w:val="00000A"/>
          <w:sz w:val="22"/>
          <w:szCs w:val="22"/>
        </w:rPr>
      </w:pPr>
      <w:r>
        <w:rPr>
          <w:rFonts w:ascii="Verdana" w:hAnsi="Verdana" w:cs="Verdana"/>
          <w:b/>
          <w:bCs/>
          <w:color w:val="00000A"/>
          <w:sz w:val="26"/>
          <w:szCs w:val="26"/>
        </w:rPr>
        <w:t xml:space="preserve"> </w:t>
      </w:r>
      <w:r>
        <w:rPr>
          <w:color w:val="00000A"/>
          <w:sz w:val="22"/>
          <w:szCs w:val="22"/>
        </w:rPr>
        <w:t xml:space="preserve">Rozsah a podobu této interní evidence určí dle situace ředitel školy a informuje o ní všechny učitele, žáky, studenty a zákonné zástupce. </w:t>
      </w:r>
    </w:p>
    <w:p w:rsidR="00571456" w:rsidRDefault="00E840CD">
      <w:pPr>
        <w:pStyle w:val="Default"/>
        <w:rPr>
          <w:color w:val="00000A"/>
          <w:sz w:val="22"/>
          <w:szCs w:val="22"/>
        </w:rPr>
      </w:pPr>
      <w:r>
        <w:rPr>
          <w:color w:val="00000A"/>
          <w:sz w:val="22"/>
          <w:szCs w:val="22"/>
        </w:rPr>
        <w:t xml:space="preserve">Pro zjednodušení bude vše </w:t>
      </w:r>
      <w:r>
        <w:rPr>
          <w:b/>
          <w:bCs/>
          <w:color w:val="00000A"/>
          <w:sz w:val="22"/>
          <w:szCs w:val="22"/>
        </w:rPr>
        <w:t>zaznamenáno do tabulky</w:t>
      </w:r>
      <w:r>
        <w:rPr>
          <w:color w:val="00000A"/>
          <w:sz w:val="22"/>
          <w:szCs w:val="22"/>
        </w:rPr>
        <w:t xml:space="preserve">, ve které bude pro daný předmět a ročník uvedeno: </w:t>
      </w:r>
    </w:p>
    <w:p w:rsidR="00571456" w:rsidRDefault="00E840CD">
      <w:pPr>
        <w:pStyle w:val="Default"/>
        <w:rPr>
          <w:color w:val="00000A"/>
          <w:sz w:val="22"/>
          <w:szCs w:val="22"/>
        </w:rPr>
      </w:pPr>
      <w:r>
        <w:rPr>
          <w:color w:val="00000A"/>
          <w:sz w:val="22"/>
          <w:szCs w:val="22"/>
        </w:rPr>
        <w:t xml:space="preserve">a) jaká témata </w:t>
      </w:r>
      <w:r>
        <w:rPr>
          <w:i/>
          <w:iCs/>
          <w:color w:val="00000A"/>
          <w:sz w:val="22"/>
          <w:szCs w:val="22"/>
        </w:rPr>
        <w:t xml:space="preserve">(případně učivo) </w:t>
      </w:r>
      <w:r>
        <w:rPr>
          <w:color w:val="00000A"/>
          <w:sz w:val="22"/>
          <w:szCs w:val="22"/>
        </w:rPr>
        <w:t xml:space="preserve">byla v období od zahájení distančního vzdělávání realizována v plné šíři, </w:t>
      </w:r>
    </w:p>
    <w:p w:rsidR="00571456" w:rsidRDefault="00E840CD">
      <w:pPr>
        <w:pStyle w:val="Default"/>
        <w:rPr>
          <w:color w:val="00000A"/>
          <w:sz w:val="22"/>
          <w:szCs w:val="22"/>
        </w:rPr>
      </w:pPr>
      <w:r>
        <w:rPr>
          <w:color w:val="00000A"/>
          <w:sz w:val="22"/>
          <w:szCs w:val="22"/>
        </w:rPr>
        <w:t xml:space="preserve">b) jaká témata </w:t>
      </w:r>
      <w:r>
        <w:rPr>
          <w:i/>
          <w:iCs/>
          <w:color w:val="00000A"/>
          <w:sz w:val="22"/>
          <w:szCs w:val="22"/>
        </w:rPr>
        <w:t xml:space="preserve">(případně učivo) </w:t>
      </w:r>
      <w:r>
        <w:rPr>
          <w:color w:val="00000A"/>
          <w:sz w:val="22"/>
          <w:szCs w:val="22"/>
        </w:rPr>
        <w:t xml:space="preserve">byla realizována v redukované podobě, tedy jen částečně </w:t>
      </w:r>
      <w:r>
        <w:rPr>
          <w:i/>
          <w:iCs/>
          <w:color w:val="00000A"/>
          <w:sz w:val="22"/>
          <w:szCs w:val="22"/>
        </w:rPr>
        <w:t>(tzn. co z daného obsahu by žáci měli zvládat)</w:t>
      </w:r>
      <w:r>
        <w:rPr>
          <w:color w:val="00000A"/>
          <w:sz w:val="22"/>
          <w:szCs w:val="22"/>
        </w:rPr>
        <w:t xml:space="preserve">, </w:t>
      </w:r>
    </w:p>
    <w:p w:rsidR="00571456" w:rsidRDefault="00E840CD">
      <w:pPr>
        <w:pStyle w:val="Default"/>
        <w:rPr>
          <w:color w:val="00000A"/>
          <w:sz w:val="22"/>
          <w:szCs w:val="22"/>
        </w:rPr>
      </w:pPr>
      <w:r>
        <w:rPr>
          <w:color w:val="00000A"/>
          <w:sz w:val="22"/>
          <w:szCs w:val="22"/>
        </w:rPr>
        <w:t xml:space="preserve">c) jaká témata </w:t>
      </w:r>
      <w:r>
        <w:rPr>
          <w:i/>
          <w:iCs/>
          <w:color w:val="00000A"/>
          <w:sz w:val="22"/>
          <w:szCs w:val="22"/>
        </w:rPr>
        <w:t xml:space="preserve">(případně učivo) </w:t>
      </w:r>
      <w:r>
        <w:rPr>
          <w:color w:val="00000A"/>
          <w:sz w:val="22"/>
          <w:szCs w:val="22"/>
        </w:rPr>
        <w:t xml:space="preserve">se zcela přesunou do dalšího školního roku, </w:t>
      </w:r>
    </w:p>
    <w:p w:rsidR="00571456" w:rsidRDefault="00E840CD">
      <w:pPr>
        <w:pStyle w:val="Default"/>
        <w:rPr>
          <w:color w:val="00000A"/>
          <w:sz w:val="22"/>
          <w:szCs w:val="22"/>
        </w:rPr>
      </w:pPr>
      <w:r>
        <w:rPr>
          <w:color w:val="00000A"/>
          <w:sz w:val="22"/>
          <w:szCs w:val="22"/>
        </w:rPr>
        <w:t xml:space="preserve">d) jaká témata </w:t>
      </w:r>
      <w:r>
        <w:rPr>
          <w:i/>
          <w:iCs/>
          <w:color w:val="00000A"/>
          <w:sz w:val="22"/>
          <w:szCs w:val="22"/>
        </w:rPr>
        <w:t xml:space="preserve">(případně učivo) </w:t>
      </w:r>
      <w:r>
        <w:rPr>
          <w:color w:val="00000A"/>
          <w:sz w:val="22"/>
          <w:szCs w:val="22"/>
        </w:rPr>
        <w:t xml:space="preserve">budou zcela vypuštěna. </w:t>
      </w:r>
    </w:p>
    <w:p w:rsidR="00571456" w:rsidRDefault="00E840CD">
      <w:pPr>
        <w:pStyle w:val="Default"/>
        <w:rPr>
          <w:b/>
          <w:bCs/>
          <w:color w:val="00000A"/>
          <w:sz w:val="22"/>
          <w:szCs w:val="22"/>
        </w:rPr>
      </w:pPr>
      <w:r>
        <w:rPr>
          <w:rFonts w:ascii="Verdana" w:hAnsi="Verdana" w:cs="Verdana"/>
          <w:b/>
          <w:bCs/>
          <w:color w:val="00000A"/>
          <w:sz w:val="26"/>
          <w:szCs w:val="26"/>
        </w:rPr>
        <w:t xml:space="preserve"> </w:t>
      </w:r>
      <w:r>
        <w:rPr>
          <w:b/>
          <w:bCs/>
          <w:color w:val="00000A"/>
          <w:sz w:val="22"/>
          <w:szCs w:val="22"/>
        </w:rPr>
        <w:t>Až to bude možné, vrátí se škola zpět ke vzdělávání dle platného ŠVP.</w:t>
      </w:r>
    </w:p>
    <w:p w:rsidR="00571456" w:rsidRDefault="00571456">
      <w:pPr>
        <w:pStyle w:val="Default"/>
        <w:rPr>
          <w:b/>
          <w:bCs/>
          <w:color w:val="00000A"/>
          <w:sz w:val="22"/>
          <w:szCs w:val="22"/>
        </w:rPr>
      </w:pPr>
    </w:p>
    <w:p w:rsidR="00571456" w:rsidRDefault="00571456">
      <w:pPr>
        <w:pStyle w:val="Default"/>
        <w:rPr>
          <w:b/>
          <w:bCs/>
          <w:color w:val="00000A"/>
          <w:sz w:val="22"/>
          <w:szCs w:val="22"/>
        </w:rPr>
      </w:pPr>
    </w:p>
    <w:p w:rsidR="00571456" w:rsidRDefault="00E840CD">
      <w:pPr>
        <w:pStyle w:val="Default"/>
        <w:rPr>
          <w:b/>
          <w:u w:val="single"/>
        </w:rPr>
      </w:pPr>
      <w:r>
        <w:rPr>
          <w:b/>
          <w:u w:val="single"/>
        </w:rPr>
        <w:t xml:space="preserve"> MATERIÁLNĚ-TECHNICKÉ VYBAVENÍ A SOFTWAROVÉ NÁSTROJE</w:t>
      </w:r>
    </w:p>
    <w:p w:rsidR="00571456" w:rsidRDefault="00E840CD">
      <w:pPr>
        <w:pStyle w:val="Default"/>
        <w:rPr>
          <w:sz w:val="34"/>
          <w:szCs w:val="34"/>
        </w:rPr>
      </w:pPr>
      <w:r>
        <w:rPr>
          <w:sz w:val="34"/>
          <w:szCs w:val="34"/>
        </w:rPr>
        <w:t xml:space="preserve"> </w:t>
      </w:r>
    </w:p>
    <w:p w:rsidR="00571456" w:rsidRDefault="00E840CD">
      <w:pPr>
        <w:pStyle w:val="Default"/>
        <w:rPr>
          <w:sz w:val="22"/>
          <w:szCs w:val="22"/>
        </w:rPr>
      </w:pPr>
      <w:r>
        <w:rPr>
          <w:rFonts w:ascii="Verdana" w:hAnsi="Verdana" w:cs="Verdana"/>
          <w:b/>
          <w:bCs/>
          <w:sz w:val="26"/>
          <w:szCs w:val="26"/>
        </w:rPr>
        <w:t xml:space="preserve"> </w:t>
      </w:r>
      <w:r>
        <w:rPr>
          <w:sz w:val="22"/>
          <w:szCs w:val="22"/>
        </w:rPr>
        <w:t xml:space="preserve">Škola volí způsob vzdělávání na dálku s ohledem na materiálně-technické vybavení školy. </w:t>
      </w:r>
    </w:p>
    <w:p w:rsidR="00571456" w:rsidRDefault="00E840CD">
      <w:pPr>
        <w:pStyle w:val="Default"/>
        <w:rPr>
          <w:color w:val="00000A"/>
          <w:sz w:val="22"/>
          <w:szCs w:val="22"/>
        </w:rPr>
      </w:pPr>
      <w:r>
        <w:rPr>
          <w:color w:val="00000A"/>
          <w:sz w:val="22"/>
          <w:szCs w:val="22"/>
        </w:rPr>
        <w:t xml:space="preserve">Způsob poskytování vzdělávání distančním způsobem přizpůsobí škola podmínkám žáků. </w:t>
      </w:r>
    </w:p>
    <w:p w:rsidR="000251E5" w:rsidRDefault="000251E5">
      <w:pPr>
        <w:pStyle w:val="Default"/>
        <w:rPr>
          <w:color w:val="00000A"/>
          <w:sz w:val="22"/>
          <w:szCs w:val="22"/>
        </w:rPr>
      </w:pPr>
    </w:p>
    <w:p w:rsidR="000251E5" w:rsidRDefault="000251E5">
      <w:pPr>
        <w:pStyle w:val="Default"/>
        <w:rPr>
          <w:color w:val="00000A"/>
          <w:sz w:val="22"/>
          <w:szCs w:val="22"/>
        </w:rPr>
      </w:pPr>
    </w:p>
    <w:p w:rsidR="000251E5" w:rsidRDefault="000251E5">
      <w:pPr>
        <w:pStyle w:val="Default"/>
        <w:rPr>
          <w:color w:val="00000A"/>
          <w:sz w:val="22"/>
          <w:szCs w:val="22"/>
        </w:rPr>
      </w:pPr>
    </w:p>
    <w:p w:rsidR="000251E5" w:rsidRDefault="000251E5">
      <w:pPr>
        <w:pStyle w:val="Default"/>
        <w:rPr>
          <w:color w:val="00000A"/>
          <w:sz w:val="22"/>
          <w:szCs w:val="22"/>
        </w:rPr>
      </w:pPr>
    </w:p>
    <w:p w:rsidR="000251E5" w:rsidRDefault="000251E5">
      <w:pPr>
        <w:pStyle w:val="Default"/>
        <w:rPr>
          <w:color w:val="00000A"/>
          <w:sz w:val="22"/>
          <w:szCs w:val="22"/>
        </w:rPr>
      </w:pPr>
    </w:p>
    <w:p w:rsidR="000251E5" w:rsidRDefault="000251E5">
      <w:pPr>
        <w:pStyle w:val="Default"/>
        <w:rPr>
          <w:color w:val="00000A"/>
          <w:sz w:val="22"/>
          <w:szCs w:val="22"/>
        </w:rPr>
      </w:pPr>
    </w:p>
    <w:p w:rsidR="000251E5" w:rsidRDefault="000251E5">
      <w:pPr>
        <w:pStyle w:val="Default"/>
        <w:rPr>
          <w:color w:val="00000A"/>
          <w:sz w:val="22"/>
          <w:szCs w:val="22"/>
        </w:rPr>
      </w:pPr>
    </w:p>
    <w:p w:rsidR="000251E5" w:rsidRPr="008F64D7" w:rsidRDefault="000251E5" w:rsidP="000251E5">
      <w:pPr>
        <w:tabs>
          <w:tab w:val="left" w:pos="7940"/>
          <w:tab w:val="left" w:pos="8620"/>
        </w:tabs>
        <w:rPr>
          <w:rFonts w:asciiTheme="minorHAnsi" w:hAnsiTheme="minorHAnsi" w:cstheme="minorHAnsi"/>
          <w:sz w:val="20"/>
          <w:szCs w:val="20"/>
        </w:rPr>
      </w:pPr>
      <w:r w:rsidRPr="008F64D7">
        <w:rPr>
          <w:rFonts w:asciiTheme="minorHAnsi" w:eastAsia="Times New Roman" w:hAnsiTheme="minorHAnsi" w:cstheme="minorHAnsi"/>
        </w:rPr>
        <w:t>Školní řád P</w:t>
      </w:r>
      <w:r w:rsidR="00680E71">
        <w:rPr>
          <w:rFonts w:asciiTheme="minorHAnsi" w:eastAsia="Times New Roman" w:hAnsiTheme="minorHAnsi" w:cstheme="minorHAnsi"/>
        </w:rPr>
        <w:t xml:space="preserve"> 1                                                                                                                          </w:t>
      </w:r>
      <w:r w:rsidRPr="008F64D7">
        <w:rPr>
          <w:rFonts w:asciiTheme="minorHAnsi" w:eastAsia="Times New Roman" w:hAnsiTheme="minorHAnsi" w:cstheme="minorHAnsi"/>
        </w:rPr>
        <w:t xml:space="preserve"> strana</w:t>
      </w:r>
      <w:r w:rsidRPr="008F64D7">
        <w:rPr>
          <w:rFonts w:asciiTheme="minorHAnsi" w:eastAsia="Times New Roman" w:hAnsiTheme="minorHAnsi" w:cstheme="minorHAnsi"/>
        </w:rPr>
        <w:tab/>
      </w:r>
      <w:r>
        <w:rPr>
          <w:rFonts w:asciiTheme="minorHAnsi" w:eastAsia="Times New Roman" w:hAnsiTheme="minorHAnsi" w:cstheme="minorHAnsi"/>
        </w:rPr>
        <w:t>10</w:t>
      </w:r>
      <w:r w:rsidRPr="008F64D7">
        <w:rPr>
          <w:rFonts w:asciiTheme="minorHAnsi" w:eastAsia="Times New Roman" w:hAnsiTheme="minorHAnsi" w:cstheme="minorHAnsi"/>
        </w:rPr>
        <w:t xml:space="preserve"> z </w:t>
      </w:r>
      <w:r>
        <w:rPr>
          <w:rFonts w:asciiTheme="minorHAnsi" w:eastAsia="Times New Roman" w:hAnsiTheme="minorHAnsi" w:cstheme="minorHAnsi"/>
        </w:rPr>
        <w:t>12</w:t>
      </w:r>
    </w:p>
    <w:p w:rsidR="000251E5" w:rsidRDefault="000251E5">
      <w:pPr>
        <w:pStyle w:val="Default"/>
        <w:rPr>
          <w:color w:val="00000A"/>
          <w:sz w:val="22"/>
          <w:szCs w:val="22"/>
        </w:rPr>
      </w:pPr>
    </w:p>
    <w:p w:rsidR="00571456" w:rsidRDefault="00571456">
      <w:pPr>
        <w:pStyle w:val="Default"/>
        <w:rPr>
          <w:color w:val="FF0000"/>
          <w:sz w:val="22"/>
          <w:szCs w:val="22"/>
        </w:rPr>
      </w:pPr>
    </w:p>
    <w:p w:rsidR="00571456" w:rsidRDefault="00E840CD">
      <w:pPr>
        <w:pStyle w:val="Default"/>
        <w:rPr>
          <w:b/>
          <w:bCs/>
          <w:sz w:val="22"/>
          <w:szCs w:val="22"/>
        </w:rPr>
      </w:pPr>
      <w:r>
        <w:rPr>
          <w:b/>
          <w:bCs/>
          <w:sz w:val="22"/>
          <w:szCs w:val="22"/>
        </w:rPr>
        <w:t xml:space="preserve">1) Realizace  on-line výuky </w:t>
      </w:r>
    </w:p>
    <w:p w:rsidR="00571456" w:rsidRDefault="00571456">
      <w:pPr>
        <w:pStyle w:val="Default"/>
        <w:rPr>
          <w:rFonts w:ascii="Verdana" w:hAnsi="Verdana" w:cs="Verdana"/>
          <w:b/>
          <w:bCs/>
          <w:sz w:val="26"/>
          <w:szCs w:val="26"/>
        </w:rPr>
      </w:pPr>
    </w:p>
    <w:p w:rsidR="00571456" w:rsidRDefault="00E840CD">
      <w:pPr>
        <w:pStyle w:val="Default"/>
        <w:rPr>
          <w:sz w:val="22"/>
          <w:szCs w:val="22"/>
        </w:rPr>
      </w:pPr>
      <w:r>
        <w:rPr>
          <w:rFonts w:ascii="Verdana" w:hAnsi="Verdana" w:cs="Verdana"/>
          <w:b/>
          <w:bCs/>
          <w:sz w:val="26"/>
          <w:szCs w:val="26"/>
        </w:rPr>
        <w:t xml:space="preserve"> </w:t>
      </w:r>
      <w:r>
        <w:rPr>
          <w:sz w:val="22"/>
          <w:szCs w:val="22"/>
        </w:rPr>
        <w:t xml:space="preserve">Učitel má k dispozici </w:t>
      </w:r>
      <w:r>
        <w:rPr>
          <w:b/>
          <w:bCs/>
          <w:sz w:val="22"/>
          <w:szCs w:val="22"/>
        </w:rPr>
        <w:t xml:space="preserve">počítač či přenosné zařízení </w:t>
      </w:r>
      <w:r>
        <w:rPr>
          <w:i/>
          <w:iCs/>
          <w:sz w:val="22"/>
          <w:szCs w:val="22"/>
        </w:rPr>
        <w:t>(notebook nebo tablet)</w:t>
      </w:r>
      <w:r>
        <w:rPr>
          <w:sz w:val="22"/>
          <w:szCs w:val="22"/>
        </w:rPr>
        <w:t xml:space="preserve">. </w:t>
      </w:r>
    </w:p>
    <w:p w:rsidR="00571456" w:rsidRDefault="00E840CD">
      <w:pPr>
        <w:pStyle w:val="Default"/>
        <w:rPr>
          <w:sz w:val="22"/>
          <w:szCs w:val="22"/>
        </w:rPr>
      </w:pPr>
      <w:r>
        <w:rPr>
          <w:sz w:val="22"/>
          <w:szCs w:val="22"/>
        </w:rPr>
        <w:t xml:space="preserve">− Učitel má přístup k hardware a software, který umožňuje přenos informací a komunikaci s žáky a rodiči on-line formou </w:t>
      </w:r>
      <w:r>
        <w:rPr>
          <w:i/>
          <w:iCs/>
          <w:sz w:val="22"/>
          <w:szCs w:val="22"/>
        </w:rPr>
        <w:t>(například webkamera, sluchátka či reproduktor a mikrofon)</w:t>
      </w:r>
      <w:r>
        <w:rPr>
          <w:sz w:val="22"/>
          <w:szCs w:val="22"/>
        </w:rPr>
        <w:t xml:space="preserve">. </w:t>
      </w:r>
    </w:p>
    <w:p w:rsidR="00571456" w:rsidRDefault="00E840CD">
      <w:pPr>
        <w:pStyle w:val="Default"/>
        <w:rPr>
          <w:sz w:val="14"/>
          <w:szCs w:val="14"/>
        </w:rPr>
      </w:pPr>
      <w:r>
        <w:rPr>
          <w:sz w:val="22"/>
          <w:szCs w:val="22"/>
        </w:rPr>
        <w:t xml:space="preserve">− Škola má předem určenou techniku, která v případě přechodu na vzdělávání distančním způsobem může být zapůjčena žákům, kteří ji potřebují. </w:t>
      </w:r>
      <w:r>
        <w:rPr>
          <w:b/>
          <w:bCs/>
          <w:sz w:val="22"/>
          <w:szCs w:val="22"/>
        </w:rPr>
        <w:t xml:space="preserve">Zápůjčka techniky </w:t>
      </w:r>
      <w:r>
        <w:rPr>
          <w:sz w:val="22"/>
          <w:szCs w:val="22"/>
        </w:rPr>
        <w:t>je řešena smlouvou o výpůjčce.</w:t>
      </w:r>
      <w:r>
        <w:rPr>
          <w:sz w:val="14"/>
          <w:szCs w:val="14"/>
        </w:rPr>
        <w:t xml:space="preserve">8 </w:t>
      </w:r>
    </w:p>
    <w:p w:rsidR="00571456" w:rsidRDefault="00E840CD">
      <w:pPr>
        <w:pStyle w:val="Default"/>
        <w:rPr>
          <w:sz w:val="22"/>
          <w:szCs w:val="22"/>
        </w:rPr>
      </w:pPr>
      <w:r>
        <w:rPr>
          <w:sz w:val="22"/>
          <w:szCs w:val="22"/>
        </w:rPr>
        <w:t xml:space="preserve">− Je předem stanovena a připravena </w:t>
      </w:r>
      <w:r>
        <w:rPr>
          <w:b/>
          <w:bCs/>
          <w:sz w:val="22"/>
          <w:szCs w:val="22"/>
        </w:rPr>
        <w:t>jednotná softwarová platforma</w:t>
      </w:r>
      <w:r>
        <w:rPr>
          <w:sz w:val="22"/>
          <w:szCs w:val="22"/>
        </w:rPr>
        <w:t xml:space="preserve">, komunikační kanál a společná pravidla pro komunikaci s žáky i rodiči </w:t>
      </w:r>
      <w:r>
        <w:rPr>
          <w:i/>
          <w:iCs/>
          <w:sz w:val="22"/>
          <w:szCs w:val="22"/>
        </w:rPr>
        <w:t>(viz níže)</w:t>
      </w:r>
      <w:r>
        <w:rPr>
          <w:sz w:val="22"/>
          <w:szCs w:val="22"/>
        </w:rPr>
        <w:t xml:space="preserve">. </w:t>
      </w:r>
    </w:p>
    <w:p w:rsidR="00571456" w:rsidRDefault="00E840CD">
      <w:pPr>
        <w:pStyle w:val="Default"/>
        <w:rPr>
          <w:sz w:val="22"/>
          <w:szCs w:val="22"/>
        </w:rPr>
      </w:pPr>
      <w:r>
        <w:rPr>
          <w:sz w:val="22"/>
          <w:szCs w:val="22"/>
        </w:rPr>
        <w:t xml:space="preserve">− Na všech počítačích či přenosných zařízeních ve vlastnictví školy jsou </w:t>
      </w:r>
      <w:r>
        <w:rPr>
          <w:b/>
          <w:bCs/>
          <w:sz w:val="22"/>
          <w:szCs w:val="22"/>
        </w:rPr>
        <w:t xml:space="preserve">platné licence </w:t>
      </w:r>
      <w:r>
        <w:rPr>
          <w:sz w:val="22"/>
          <w:szCs w:val="22"/>
        </w:rPr>
        <w:t xml:space="preserve">operačního systému a příslušné softwarové aplikace. V případě potřeby se škola může zdarma obrátit na e-poradenství projektu SYPO nebo dobrovolníky z </w:t>
      </w:r>
      <w:proofErr w:type="spellStart"/>
      <w:r>
        <w:rPr>
          <w:sz w:val="22"/>
          <w:szCs w:val="22"/>
        </w:rPr>
        <w:t>Česko.digital</w:t>
      </w:r>
      <w:proofErr w:type="spellEnd"/>
      <w:r>
        <w:rPr>
          <w:sz w:val="22"/>
          <w:szCs w:val="22"/>
        </w:rPr>
        <w:t xml:space="preserve"> </w:t>
      </w:r>
      <w:r>
        <w:rPr>
          <w:i/>
          <w:iCs/>
          <w:sz w:val="22"/>
          <w:szCs w:val="22"/>
        </w:rPr>
        <w:t>(odkazy viz níže)</w:t>
      </w:r>
      <w:r>
        <w:rPr>
          <w:sz w:val="22"/>
          <w:szCs w:val="22"/>
        </w:rPr>
        <w:t xml:space="preserve">. </w:t>
      </w:r>
    </w:p>
    <w:p w:rsidR="00571456" w:rsidRDefault="00571456">
      <w:pPr>
        <w:pStyle w:val="Default"/>
        <w:rPr>
          <w:sz w:val="22"/>
          <w:szCs w:val="22"/>
        </w:rPr>
      </w:pPr>
    </w:p>
    <w:p w:rsidR="00571456" w:rsidRDefault="00E840CD">
      <w:pPr>
        <w:pStyle w:val="Default"/>
        <w:rPr>
          <w:rFonts w:ascii="Times New Roman" w:hAnsi="Times New Roman" w:cs="Times New Roman"/>
          <w:sz w:val="20"/>
          <w:szCs w:val="20"/>
        </w:rPr>
      </w:pPr>
      <w:r>
        <w:rPr>
          <w:rFonts w:ascii="Times New Roman" w:hAnsi="Times New Roman" w:cs="Times New Roman"/>
          <w:sz w:val="13"/>
          <w:szCs w:val="13"/>
        </w:rPr>
        <w:t xml:space="preserve">8 viz vzor </w:t>
      </w:r>
      <w:r>
        <w:rPr>
          <w:rFonts w:ascii="Times New Roman" w:hAnsi="Times New Roman" w:cs="Times New Roman"/>
          <w:sz w:val="20"/>
          <w:szCs w:val="20"/>
        </w:rPr>
        <w:t xml:space="preserve">https://www.edu.cz/informace-o-mimoradnych-prostredcich-na-ict/ </w:t>
      </w:r>
    </w:p>
    <w:p w:rsidR="00571456" w:rsidRDefault="00571456">
      <w:pPr>
        <w:pStyle w:val="Default"/>
        <w:rPr>
          <w:sz w:val="22"/>
          <w:szCs w:val="22"/>
        </w:rPr>
      </w:pPr>
    </w:p>
    <w:p w:rsidR="00571456" w:rsidRDefault="00E840CD">
      <w:pPr>
        <w:pStyle w:val="Default"/>
        <w:rPr>
          <w:b/>
          <w:bCs/>
          <w:sz w:val="22"/>
          <w:szCs w:val="22"/>
        </w:rPr>
      </w:pPr>
      <w:r>
        <w:rPr>
          <w:b/>
          <w:bCs/>
          <w:sz w:val="22"/>
          <w:szCs w:val="22"/>
        </w:rPr>
        <w:t xml:space="preserve">2) Jednotná komunikační platforma </w:t>
      </w:r>
    </w:p>
    <w:p w:rsidR="00571456" w:rsidRDefault="00571456">
      <w:pPr>
        <w:pStyle w:val="Default"/>
        <w:rPr>
          <w:sz w:val="22"/>
          <w:szCs w:val="22"/>
        </w:rPr>
      </w:pPr>
    </w:p>
    <w:p w:rsidR="00571456" w:rsidRDefault="00E840CD">
      <w:pPr>
        <w:pStyle w:val="Default"/>
        <w:rPr>
          <w:sz w:val="22"/>
          <w:szCs w:val="22"/>
        </w:rPr>
      </w:pPr>
      <w:r>
        <w:rPr>
          <w:rFonts w:ascii="Verdana" w:hAnsi="Verdana" w:cs="Verdana"/>
          <w:b/>
          <w:bCs/>
          <w:sz w:val="26"/>
          <w:szCs w:val="26"/>
        </w:rPr>
        <w:t xml:space="preserve"> </w:t>
      </w:r>
      <w:r>
        <w:rPr>
          <w:sz w:val="22"/>
          <w:szCs w:val="22"/>
        </w:rPr>
        <w:t xml:space="preserve">Ve škole je nastaveno jednotné prostředí, ve které stačí účastníkům </w:t>
      </w:r>
      <w:r>
        <w:rPr>
          <w:b/>
          <w:bCs/>
          <w:sz w:val="22"/>
          <w:szCs w:val="22"/>
        </w:rPr>
        <w:t>ke komunikaci velmi omezené množství softwarových nástrojů</w:t>
      </w:r>
      <w:r>
        <w:rPr>
          <w:sz w:val="22"/>
          <w:szCs w:val="22"/>
        </w:rPr>
        <w:t xml:space="preserve">, pomocí nichž mohou se školou komunikovat a spolupracovat na zadaných úkolech: </w:t>
      </w:r>
      <w:r>
        <w:rPr>
          <w:b/>
          <w:bCs/>
          <w:sz w:val="22"/>
          <w:szCs w:val="22"/>
        </w:rPr>
        <w:t xml:space="preserve">školní informační systémy </w:t>
      </w:r>
      <w:r>
        <w:rPr>
          <w:i/>
          <w:iCs/>
          <w:sz w:val="22"/>
          <w:szCs w:val="22"/>
        </w:rPr>
        <w:t>( Bakaláři)</w:t>
      </w:r>
      <w:r>
        <w:rPr>
          <w:sz w:val="22"/>
          <w:szCs w:val="22"/>
        </w:rPr>
        <w:t xml:space="preserve">, </w:t>
      </w:r>
      <w:r>
        <w:rPr>
          <w:b/>
          <w:bCs/>
          <w:sz w:val="22"/>
          <w:szCs w:val="22"/>
        </w:rPr>
        <w:t xml:space="preserve">systémy pro řízení výuky </w:t>
      </w:r>
      <w:r>
        <w:rPr>
          <w:i/>
          <w:iCs/>
          <w:sz w:val="22"/>
          <w:szCs w:val="22"/>
        </w:rPr>
        <w:t xml:space="preserve">( MS </w:t>
      </w:r>
      <w:proofErr w:type="spellStart"/>
      <w:r>
        <w:rPr>
          <w:i/>
          <w:iCs/>
          <w:sz w:val="22"/>
          <w:szCs w:val="22"/>
        </w:rPr>
        <w:t>Teams</w:t>
      </w:r>
      <w:proofErr w:type="spellEnd"/>
      <w:r>
        <w:rPr>
          <w:i/>
          <w:iCs/>
          <w:sz w:val="22"/>
          <w:szCs w:val="22"/>
        </w:rPr>
        <w:t xml:space="preserve">, Office 365 </w:t>
      </w:r>
      <w:proofErr w:type="spellStart"/>
      <w:r>
        <w:rPr>
          <w:i/>
          <w:iCs/>
          <w:sz w:val="22"/>
          <w:szCs w:val="22"/>
        </w:rPr>
        <w:t>Education</w:t>
      </w:r>
      <w:proofErr w:type="spellEnd"/>
      <w:r>
        <w:rPr>
          <w:i/>
          <w:iCs/>
          <w:sz w:val="22"/>
          <w:szCs w:val="22"/>
        </w:rPr>
        <w:t>)</w:t>
      </w:r>
      <w:r>
        <w:rPr>
          <w:sz w:val="22"/>
          <w:szCs w:val="22"/>
        </w:rPr>
        <w:t xml:space="preserve">. </w:t>
      </w:r>
    </w:p>
    <w:p w:rsidR="00571456" w:rsidRDefault="00E840CD">
      <w:pPr>
        <w:pStyle w:val="Default"/>
        <w:rPr>
          <w:i/>
          <w:iCs/>
          <w:sz w:val="22"/>
          <w:szCs w:val="22"/>
        </w:rPr>
      </w:pPr>
      <w:r>
        <w:rPr>
          <w:sz w:val="22"/>
          <w:szCs w:val="22"/>
        </w:rPr>
        <w:t xml:space="preserve">- Synchronní způsob on-line komunikace </w:t>
      </w:r>
      <w:r>
        <w:rPr>
          <w:i/>
          <w:iCs/>
          <w:sz w:val="22"/>
          <w:szCs w:val="22"/>
        </w:rPr>
        <w:t xml:space="preserve">(typicky individuální a skupinový chat, </w:t>
      </w:r>
      <w:proofErr w:type="spellStart"/>
      <w:r>
        <w:rPr>
          <w:i/>
          <w:iCs/>
          <w:sz w:val="22"/>
          <w:szCs w:val="22"/>
        </w:rPr>
        <w:t>videohovory</w:t>
      </w:r>
      <w:proofErr w:type="spellEnd"/>
      <w:r>
        <w:rPr>
          <w:i/>
          <w:iCs/>
          <w:sz w:val="22"/>
          <w:szCs w:val="22"/>
        </w:rPr>
        <w:t xml:space="preserve">). </w:t>
      </w:r>
    </w:p>
    <w:p w:rsidR="00571456" w:rsidRDefault="00E840CD">
      <w:pPr>
        <w:pStyle w:val="Default"/>
        <w:rPr>
          <w:sz w:val="22"/>
          <w:szCs w:val="22"/>
        </w:rPr>
      </w:pPr>
      <w:r>
        <w:rPr>
          <w:sz w:val="22"/>
          <w:szCs w:val="22"/>
        </w:rPr>
        <w:t xml:space="preserve">- Úložiště dokumentů a výukových materiálů s možností sdílení pro žáky i učitele </w:t>
      </w:r>
      <w:r>
        <w:rPr>
          <w:i/>
          <w:iCs/>
          <w:sz w:val="22"/>
          <w:szCs w:val="22"/>
        </w:rPr>
        <w:t>(např. pro vkládání podkladů a vypracovaných úkolů)</w:t>
      </w:r>
      <w:r>
        <w:rPr>
          <w:sz w:val="22"/>
          <w:szCs w:val="22"/>
        </w:rPr>
        <w:t xml:space="preserve">. </w:t>
      </w:r>
    </w:p>
    <w:p w:rsidR="00571456" w:rsidRDefault="00E840CD">
      <w:pPr>
        <w:pStyle w:val="Default"/>
        <w:rPr>
          <w:i/>
          <w:iCs/>
          <w:sz w:val="22"/>
          <w:szCs w:val="22"/>
        </w:rPr>
      </w:pPr>
      <w:r>
        <w:rPr>
          <w:sz w:val="22"/>
          <w:szCs w:val="22"/>
        </w:rPr>
        <w:t xml:space="preserve">- Interaktivita a zpětná vazba </w:t>
      </w:r>
      <w:r>
        <w:rPr>
          <w:i/>
          <w:iCs/>
          <w:sz w:val="22"/>
          <w:szCs w:val="22"/>
        </w:rPr>
        <w:t xml:space="preserve">(např. online testy, formuláře, ankety, interaktivní prvky v rámci předávání obsahu učiva, apod.). </w:t>
      </w:r>
    </w:p>
    <w:p w:rsidR="00571456" w:rsidRDefault="00571456">
      <w:pPr>
        <w:pStyle w:val="Default"/>
        <w:rPr>
          <w:sz w:val="22"/>
          <w:szCs w:val="22"/>
        </w:rPr>
      </w:pPr>
    </w:p>
    <w:p w:rsidR="00571456" w:rsidRDefault="00E840CD">
      <w:pPr>
        <w:pStyle w:val="Default"/>
        <w:rPr>
          <w:sz w:val="21"/>
          <w:szCs w:val="21"/>
        </w:rPr>
      </w:pPr>
      <w:r>
        <w:rPr>
          <w:rFonts w:ascii="Verdana" w:hAnsi="Verdana" w:cs="Verdana"/>
          <w:b/>
          <w:bCs/>
          <w:sz w:val="25"/>
          <w:szCs w:val="25"/>
        </w:rPr>
        <w:t xml:space="preserve"> </w:t>
      </w:r>
      <w:r>
        <w:rPr>
          <w:sz w:val="21"/>
          <w:szCs w:val="21"/>
        </w:rPr>
        <w:t xml:space="preserve">Platforma má zajištěnou ochranu osobních údajů uživatelů. </w:t>
      </w:r>
    </w:p>
    <w:p w:rsidR="00571456" w:rsidRDefault="00571456">
      <w:pPr>
        <w:pStyle w:val="Default"/>
        <w:rPr>
          <w:sz w:val="21"/>
          <w:szCs w:val="21"/>
        </w:rPr>
      </w:pPr>
    </w:p>
    <w:p w:rsidR="00571456" w:rsidRDefault="00E840CD">
      <w:pPr>
        <w:pStyle w:val="Default"/>
        <w:rPr>
          <w:b/>
          <w:bCs/>
          <w:sz w:val="22"/>
          <w:szCs w:val="22"/>
        </w:rPr>
      </w:pPr>
      <w:r>
        <w:rPr>
          <w:rFonts w:ascii="Verdana" w:hAnsi="Verdana" w:cs="Verdana"/>
          <w:b/>
          <w:bCs/>
          <w:sz w:val="26"/>
          <w:szCs w:val="26"/>
        </w:rPr>
        <w:t xml:space="preserve"> </w:t>
      </w:r>
      <w:r>
        <w:rPr>
          <w:b/>
          <w:bCs/>
          <w:sz w:val="22"/>
          <w:szCs w:val="22"/>
        </w:rPr>
        <w:t xml:space="preserve">Výhody využívání školních informačních systémů: </w:t>
      </w:r>
    </w:p>
    <w:p w:rsidR="00571456" w:rsidRDefault="00E840CD">
      <w:pPr>
        <w:pStyle w:val="Default"/>
        <w:rPr>
          <w:sz w:val="22"/>
          <w:szCs w:val="22"/>
        </w:rPr>
      </w:pPr>
      <w:r>
        <w:rPr>
          <w:sz w:val="22"/>
          <w:szCs w:val="22"/>
        </w:rPr>
        <w:t xml:space="preserve">- autorizovaný přístup učitelů, žáků, zákonných zástupců, </w:t>
      </w:r>
    </w:p>
    <w:p w:rsidR="00571456" w:rsidRDefault="00E840CD">
      <w:pPr>
        <w:pStyle w:val="Default"/>
        <w:rPr>
          <w:sz w:val="22"/>
          <w:szCs w:val="22"/>
        </w:rPr>
      </w:pPr>
      <w:r>
        <w:rPr>
          <w:sz w:val="22"/>
          <w:szCs w:val="22"/>
        </w:rPr>
        <w:t xml:space="preserve">- propojení nejrůznějších modulů </w:t>
      </w:r>
      <w:r>
        <w:rPr>
          <w:i/>
          <w:iCs/>
          <w:sz w:val="22"/>
          <w:szCs w:val="22"/>
        </w:rPr>
        <w:t>(školní matrika, rozvrhy, výukové plány, hodnocení, zadávání úkolů, třídní kniha včetně evidence docházky a omluvenek, komunikace, školní stravování, evidence plateb atd.)</w:t>
      </w:r>
      <w:r>
        <w:rPr>
          <w:sz w:val="22"/>
          <w:szCs w:val="22"/>
        </w:rPr>
        <w:t xml:space="preserve">, </w:t>
      </w:r>
    </w:p>
    <w:p w:rsidR="00571456" w:rsidRPr="000251E5" w:rsidRDefault="00E840CD">
      <w:pPr>
        <w:pStyle w:val="Default"/>
        <w:rPr>
          <w:sz w:val="22"/>
          <w:szCs w:val="22"/>
        </w:rPr>
      </w:pPr>
      <w:r>
        <w:rPr>
          <w:sz w:val="22"/>
          <w:szCs w:val="22"/>
        </w:rPr>
        <w:t xml:space="preserve">- archivace a zpětné dohledávání informací </w:t>
      </w:r>
    </w:p>
    <w:p w:rsidR="00571456" w:rsidRDefault="00E840CD">
      <w:pPr>
        <w:pStyle w:val="Default"/>
        <w:rPr>
          <w:color w:val="00000A"/>
          <w:sz w:val="22"/>
          <w:szCs w:val="22"/>
        </w:rPr>
      </w:pPr>
      <w:r>
        <w:rPr>
          <w:color w:val="00000A"/>
          <w:sz w:val="22"/>
          <w:szCs w:val="22"/>
        </w:rPr>
        <w:t xml:space="preserve">- zobrazení posledního přihlášení konkrétním uživatelem, které umožňuje předcházet problémům při dlouhodobé neinformovanosti a neaktivitě rodičů, </w:t>
      </w:r>
    </w:p>
    <w:p w:rsidR="00571456" w:rsidRDefault="00E840CD">
      <w:pPr>
        <w:pStyle w:val="Default"/>
        <w:rPr>
          <w:color w:val="00000A"/>
          <w:sz w:val="22"/>
          <w:szCs w:val="22"/>
        </w:rPr>
      </w:pPr>
      <w:r>
        <w:rPr>
          <w:color w:val="00000A"/>
          <w:sz w:val="22"/>
          <w:szCs w:val="22"/>
        </w:rPr>
        <w:t xml:space="preserve">- verze pro mobilní telefony s notifikacemi, aj. </w:t>
      </w:r>
    </w:p>
    <w:p w:rsidR="00571456" w:rsidRDefault="00571456">
      <w:pPr>
        <w:pStyle w:val="Default"/>
        <w:rPr>
          <w:color w:val="00000A"/>
          <w:sz w:val="22"/>
          <w:szCs w:val="22"/>
        </w:rPr>
      </w:pPr>
    </w:p>
    <w:p w:rsidR="00571456" w:rsidRDefault="00E840CD">
      <w:pPr>
        <w:pStyle w:val="Default"/>
        <w:rPr>
          <w:b/>
          <w:bCs/>
          <w:color w:val="00000A"/>
          <w:sz w:val="22"/>
          <w:szCs w:val="22"/>
        </w:rPr>
      </w:pPr>
      <w:r>
        <w:rPr>
          <w:rFonts w:ascii="Verdana" w:hAnsi="Verdana" w:cs="Verdana"/>
          <w:b/>
          <w:bCs/>
          <w:color w:val="00000A"/>
          <w:sz w:val="26"/>
          <w:szCs w:val="26"/>
        </w:rPr>
        <w:t xml:space="preserve"> </w:t>
      </w:r>
      <w:r>
        <w:rPr>
          <w:b/>
          <w:bCs/>
          <w:color w:val="00000A"/>
          <w:sz w:val="22"/>
          <w:szCs w:val="22"/>
        </w:rPr>
        <w:t xml:space="preserve">Výhody využívání systémů pro řízení výuky a </w:t>
      </w:r>
      <w:proofErr w:type="spellStart"/>
      <w:r>
        <w:rPr>
          <w:b/>
          <w:bCs/>
          <w:color w:val="00000A"/>
          <w:sz w:val="22"/>
          <w:szCs w:val="22"/>
        </w:rPr>
        <w:t>cloudových</w:t>
      </w:r>
      <w:proofErr w:type="spellEnd"/>
      <w:r>
        <w:rPr>
          <w:b/>
          <w:bCs/>
          <w:color w:val="00000A"/>
          <w:sz w:val="22"/>
          <w:szCs w:val="22"/>
        </w:rPr>
        <w:t xml:space="preserve"> balíčků: </w:t>
      </w:r>
    </w:p>
    <w:p w:rsidR="00571456" w:rsidRDefault="00E840CD">
      <w:pPr>
        <w:pStyle w:val="Default"/>
        <w:rPr>
          <w:color w:val="00000A"/>
          <w:sz w:val="22"/>
          <w:szCs w:val="22"/>
        </w:rPr>
      </w:pPr>
      <w:r>
        <w:rPr>
          <w:color w:val="00000A"/>
          <w:sz w:val="22"/>
          <w:szCs w:val="22"/>
        </w:rPr>
        <w:t xml:space="preserve">- autorizovaný přístup učitelů a žáků odkudkoliv, kde je připojení k internetu, </w:t>
      </w:r>
    </w:p>
    <w:p w:rsidR="00571456" w:rsidRDefault="00E840CD">
      <w:pPr>
        <w:pStyle w:val="Default"/>
        <w:rPr>
          <w:color w:val="00000A"/>
          <w:sz w:val="22"/>
          <w:szCs w:val="22"/>
        </w:rPr>
      </w:pPr>
      <w:r>
        <w:rPr>
          <w:color w:val="00000A"/>
          <w:sz w:val="22"/>
          <w:szCs w:val="22"/>
        </w:rPr>
        <w:t xml:space="preserve">- obsahují i videokonferenční aplikace, </w:t>
      </w:r>
    </w:p>
    <w:p w:rsidR="00571456" w:rsidRDefault="00E840CD">
      <w:pPr>
        <w:pStyle w:val="Default"/>
        <w:rPr>
          <w:color w:val="00000A"/>
          <w:sz w:val="22"/>
          <w:szCs w:val="22"/>
        </w:rPr>
      </w:pPr>
      <w:r>
        <w:rPr>
          <w:color w:val="00000A"/>
          <w:sz w:val="22"/>
          <w:szCs w:val="22"/>
        </w:rPr>
        <w:t xml:space="preserve">- jednoduché vkládání dokumentů </w:t>
      </w:r>
      <w:r>
        <w:rPr>
          <w:i/>
          <w:iCs/>
          <w:color w:val="00000A"/>
          <w:sz w:val="22"/>
          <w:szCs w:val="22"/>
        </w:rPr>
        <w:t xml:space="preserve">(např. učebních textů, zadání a vypracovaných úkolů) </w:t>
      </w:r>
      <w:r>
        <w:rPr>
          <w:color w:val="00000A"/>
          <w:sz w:val="22"/>
          <w:szCs w:val="22"/>
        </w:rPr>
        <w:t xml:space="preserve">a možnost přístupu k nim odkudkoliv, </w:t>
      </w:r>
    </w:p>
    <w:p w:rsidR="00571456" w:rsidRDefault="00E840CD">
      <w:pPr>
        <w:pStyle w:val="Default"/>
        <w:rPr>
          <w:color w:val="00000A"/>
          <w:sz w:val="22"/>
          <w:szCs w:val="22"/>
        </w:rPr>
      </w:pPr>
      <w:r>
        <w:rPr>
          <w:color w:val="00000A"/>
          <w:sz w:val="22"/>
          <w:szCs w:val="22"/>
        </w:rPr>
        <w:t xml:space="preserve">-  obsahují on-line tabulkové či textové editory a vytvoření on-line prezentace či on-line dotazníku s možností jednoduchého sdílení ostatním, </w:t>
      </w:r>
    </w:p>
    <w:p w:rsidR="00571456" w:rsidRDefault="00E840CD">
      <w:pPr>
        <w:pStyle w:val="Default"/>
        <w:rPr>
          <w:color w:val="00000A"/>
          <w:sz w:val="22"/>
          <w:szCs w:val="22"/>
        </w:rPr>
      </w:pPr>
      <w:r>
        <w:rPr>
          <w:color w:val="00000A"/>
          <w:sz w:val="22"/>
          <w:szCs w:val="22"/>
        </w:rPr>
        <w:t xml:space="preserve">- mezi další funkcionality patří například: chat, nástěnka, testování, </w:t>
      </w:r>
      <w:proofErr w:type="spellStart"/>
      <w:r>
        <w:rPr>
          <w:color w:val="00000A"/>
          <w:sz w:val="22"/>
          <w:szCs w:val="22"/>
        </w:rPr>
        <w:t>gamifikace</w:t>
      </w:r>
      <w:proofErr w:type="spellEnd"/>
      <w:r>
        <w:rPr>
          <w:color w:val="00000A"/>
          <w:sz w:val="22"/>
          <w:szCs w:val="22"/>
        </w:rPr>
        <w:t xml:space="preserve"> aj., </w:t>
      </w:r>
    </w:p>
    <w:p w:rsidR="00571456" w:rsidRDefault="00E840CD">
      <w:pPr>
        <w:pStyle w:val="Default"/>
        <w:rPr>
          <w:color w:val="00000A"/>
          <w:sz w:val="22"/>
          <w:szCs w:val="22"/>
        </w:rPr>
      </w:pPr>
      <w:r>
        <w:rPr>
          <w:color w:val="00000A"/>
          <w:sz w:val="22"/>
          <w:szCs w:val="22"/>
        </w:rPr>
        <w:t xml:space="preserve">- aplikace pro mobilní telefony. </w:t>
      </w:r>
    </w:p>
    <w:p w:rsidR="000251E5" w:rsidRDefault="000251E5">
      <w:pPr>
        <w:pStyle w:val="Default"/>
        <w:rPr>
          <w:color w:val="00000A"/>
          <w:sz w:val="22"/>
          <w:szCs w:val="22"/>
        </w:rPr>
      </w:pPr>
    </w:p>
    <w:p w:rsidR="000251E5" w:rsidRPr="008F64D7" w:rsidRDefault="000251E5" w:rsidP="000251E5">
      <w:pPr>
        <w:tabs>
          <w:tab w:val="left" w:pos="7940"/>
          <w:tab w:val="left" w:pos="8620"/>
        </w:tabs>
        <w:rPr>
          <w:rFonts w:asciiTheme="minorHAnsi" w:hAnsiTheme="minorHAnsi" w:cstheme="minorHAnsi"/>
          <w:sz w:val="20"/>
          <w:szCs w:val="20"/>
        </w:rPr>
      </w:pPr>
      <w:r w:rsidRPr="008F64D7">
        <w:rPr>
          <w:rFonts w:asciiTheme="minorHAnsi" w:eastAsia="Times New Roman" w:hAnsiTheme="minorHAnsi" w:cstheme="minorHAnsi"/>
        </w:rPr>
        <w:t xml:space="preserve">Školní řád P </w:t>
      </w:r>
      <w:r>
        <w:rPr>
          <w:rFonts w:asciiTheme="minorHAnsi" w:eastAsia="Times New Roman" w:hAnsiTheme="minorHAnsi" w:cstheme="minorHAnsi"/>
        </w:rPr>
        <w:t>1</w:t>
      </w:r>
      <w:r w:rsidR="00680E71">
        <w:rPr>
          <w:rFonts w:asciiTheme="minorHAnsi" w:eastAsia="Times New Roman" w:hAnsiTheme="minorHAnsi" w:cstheme="minorHAnsi"/>
        </w:rPr>
        <w:t xml:space="preserve">                                                                                                                           </w:t>
      </w:r>
      <w:r w:rsidRPr="008F64D7">
        <w:rPr>
          <w:rFonts w:asciiTheme="minorHAnsi" w:eastAsia="Times New Roman" w:hAnsiTheme="minorHAnsi" w:cstheme="minorHAnsi"/>
        </w:rPr>
        <w:t>strana</w:t>
      </w:r>
      <w:r w:rsidRPr="008F64D7">
        <w:rPr>
          <w:rFonts w:asciiTheme="minorHAnsi" w:eastAsia="Times New Roman" w:hAnsiTheme="minorHAnsi" w:cstheme="minorHAnsi"/>
        </w:rPr>
        <w:tab/>
        <w:t>1</w:t>
      </w:r>
      <w:r>
        <w:rPr>
          <w:rFonts w:asciiTheme="minorHAnsi" w:eastAsia="Times New Roman" w:hAnsiTheme="minorHAnsi" w:cstheme="minorHAnsi"/>
        </w:rPr>
        <w:t>1</w:t>
      </w:r>
      <w:r w:rsidRPr="008F64D7">
        <w:rPr>
          <w:rFonts w:asciiTheme="minorHAnsi" w:eastAsia="Times New Roman" w:hAnsiTheme="minorHAnsi" w:cstheme="minorHAnsi"/>
        </w:rPr>
        <w:t xml:space="preserve"> z </w:t>
      </w:r>
      <w:r>
        <w:rPr>
          <w:rFonts w:asciiTheme="minorHAnsi" w:eastAsia="Times New Roman" w:hAnsiTheme="minorHAnsi" w:cstheme="minorHAnsi"/>
        </w:rPr>
        <w:t>12</w:t>
      </w:r>
    </w:p>
    <w:p w:rsidR="000251E5" w:rsidRDefault="000251E5">
      <w:pPr>
        <w:pStyle w:val="Default"/>
        <w:rPr>
          <w:color w:val="00000A"/>
          <w:sz w:val="22"/>
          <w:szCs w:val="22"/>
        </w:rPr>
      </w:pPr>
    </w:p>
    <w:p w:rsidR="00571456" w:rsidRDefault="00571456">
      <w:pPr>
        <w:pStyle w:val="Default"/>
        <w:rPr>
          <w:color w:val="00000A"/>
          <w:sz w:val="22"/>
          <w:szCs w:val="22"/>
        </w:rPr>
      </w:pPr>
    </w:p>
    <w:p w:rsidR="00571456" w:rsidRDefault="00E840CD">
      <w:pPr>
        <w:pStyle w:val="Default"/>
        <w:rPr>
          <w:b/>
          <w:color w:val="00000A"/>
          <w:u w:val="single"/>
        </w:rPr>
      </w:pPr>
      <w:r>
        <w:rPr>
          <w:b/>
          <w:color w:val="00000A"/>
          <w:u w:val="single"/>
        </w:rPr>
        <w:t xml:space="preserve">KOMUNIKACE S RODIČI (NEJENOM) PŘI VZDĚLÁVÁNÍ DISTANČNÍM ZPŮSOBEM </w:t>
      </w:r>
    </w:p>
    <w:p w:rsidR="00571456" w:rsidRDefault="00571456">
      <w:pPr>
        <w:pStyle w:val="Default"/>
        <w:rPr>
          <w:color w:val="00000A"/>
          <w:sz w:val="34"/>
          <w:szCs w:val="34"/>
        </w:rPr>
      </w:pPr>
    </w:p>
    <w:p w:rsidR="00571456" w:rsidRDefault="00E840CD">
      <w:pPr>
        <w:pStyle w:val="Default"/>
        <w:rPr>
          <w:color w:val="00000A"/>
          <w:sz w:val="22"/>
          <w:szCs w:val="22"/>
        </w:rPr>
      </w:pPr>
      <w:r>
        <w:rPr>
          <w:rFonts w:ascii="Verdana" w:hAnsi="Verdana" w:cs="Verdana"/>
          <w:b/>
          <w:bCs/>
          <w:color w:val="00000A"/>
          <w:sz w:val="22"/>
          <w:szCs w:val="22"/>
        </w:rPr>
        <w:t xml:space="preserve"> </w:t>
      </w:r>
      <w:r>
        <w:rPr>
          <w:color w:val="00000A"/>
          <w:sz w:val="22"/>
          <w:szCs w:val="22"/>
        </w:rPr>
        <w:t xml:space="preserve">Mimořádné období na jaře 2020 potvrdilo, jak je </w:t>
      </w:r>
      <w:r>
        <w:rPr>
          <w:b/>
          <w:bCs/>
          <w:color w:val="00000A"/>
          <w:sz w:val="22"/>
          <w:szCs w:val="22"/>
        </w:rPr>
        <w:t xml:space="preserve">spolupráce školy a rodičů </w:t>
      </w:r>
      <w:r>
        <w:rPr>
          <w:color w:val="00000A"/>
          <w:sz w:val="22"/>
          <w:szCs w:val="22"/>
        </w:rPr>
        <w:t xml:space="preserve">nezletilých dětí a žáků pro obě strany důležitá a jak </w:t>
      </w:r>
      <w:r>
        <w:rPr>
          <w:b/>
          <w:bCs/>
          <w:color w:val="00000A"/>
          <w:sz w:val="22"/>
          <w:szCs w:val="22"/>
        </w:rPr>
        <w:t xml:space="preserve">pozitivní dopad na úspěšné vzdělávání </w:t>
      </w:r>
      <w:r>
        <w:rPr>
          <w:color w:val="00000A"/>
          <w:sz w:val="22"/>
          <w:szCs w:val="22"/>
        </w:rPr>
        <w:t xml:space="preserve">může mít. </w:t>
      </w:r>
    </w:p>
    <w:p w:rsidR="00571456" w:rsidRDefault="00E840CD">
      <w:pPr>
        <w:pStyle w:val="Default"/>
        <w:rPr>
          <w:color w:val="00000A"/>
          <w:sz w:val="22"/>
          <w:szCs w:val="22"/>
        </w:rPr>
      </w:pPr>
      <w:r>
        <w:rPr>
          <w:b/>
          <w:bCs/>
          <w:color w:val="00000A"/>
          <w:sz w:val="22"/>
          <w:szCs w:val="22"/>
        </w:rPr>
        <w:t>Rolí rodičů je především podporovat své dítě, aby dostálo své povinnosti vzdělávat se</w:t>
      </w:r>
      <w:r>
        <w:rPr>
          <w:color w:val="00000A"/>
          <w:sz w:val="22"/>
          <w:szCs w:val="22"/>
        </w:rPr>
        <w:t xml:space="preserve">, posilovat jeho motivaci k učení a ochotu převzít odpovědnost za své vzdělávání. Efektivní komunikace mezi školou a rodinou je základem pro to, aby obě strany i dítě samotné mohly plnit své role. </w:t>
      </w:r>
    </w:p>
    <w:p w:rsidR="00571456" w:rsidRDefault="00E840CD">
      <w:pPr>
        <w:pStyle w:val="Default"/>
        <w:rPr>
          <w:color w:val="00000A"/>
          <w:sz w:val="22"/>
          <w:szCs w:val="22"/>
        </w:rPr>
      </w:pPr>
      <w:r>
        <w:rPr>
          <w:rFonts w:ascii="Verdana" w:hAnsi="Verdana" w:cs="Verdana"/>
          <w:b/>
          <w:bCs/>
          <w:color w:val="00000A"/>
          <w:sz w:val="22"/>
          <w:szCs w:val="22"/>
        </w:rPr>
        <w:t xml:space="preserve"> </w:t>
      </w:r>
      <w:r>
        <w:rPr>
          <w:color w:val="00000A"/>
          <w:sz w:val="22"/>
          <w:szCs w:val="22"/>
        </w:rPr>
        <w:t xml:space="preserve">Pro komunikaci mezi školou a rodiči je zvolená jednotná komunikační platforma </w:t>
      </w:r>
      <w:r>
        <w:rPr>
          <w:i/>
          <w:iCs/>
          <w:color w:val="00000A"/>
          <w:sz w:val="22"/>
          <w:szCs w:val="22"/>
        </w:rPr>
        <w:t>(viz výše)</w:t>
      </w:r>
      <w:r>
        <w:rPr>
          <w:color w:val="00000A"/>
          <w:sz w:val="22"/>
          <w:szCs w:val="22"/>
        </w:rPr>
        <w:t xml:space="preserve">. Škola informace předává rodičům </w:t>
      </w:r>
      <w:r>
        <w:rPr>
          <w:b/>
          <w:bCs/>
          <w:color w:val="00000A"/>
          <w:sz w:val="22"/>
          <w:szCs w:val="22"/>
        </w:rPr>
        <w:t>koncentrovaně, v pravidelných intervalech s dostatečným předstihem</w:t>
      </w:r>
      <w:r>
        <w:rPr>
          <w:color w:val="00000A"/>
          <w:sz w:val="22"/>
          <w:szCs w:val="22"/>
        </w:rPr>
        <w:t xml:space="preserve">.. </w:t>
      </w:r>
      <w:r>
        <w:rPr>
          <w:b/>
          <w:bCs/>
          <w:color w:val="00000A"/>
          <w:sz w:val="22"/>
          <w:szCs w:val="22"/>
        </w:rPr>
        <w:t>Učitel předem oznámí rodičům</w:t>
      </w:r>
      <w:r>
        <w:rPr>
          <w:color w:val="00000A"/>
          <w:sz w:val="22"/>
          <w:szCs w:val="22"/>
        </w:rPr>
        <w:t xml:space="preserve"> čas a frekvenci pro zasílání pravidelných informací. Zprávy učitel posílá  v pracovní době ve všedních dnech (ne o víkendech). </w:t>
      </w:r>
      <w:r>
        <w:rPr>
          <w:b/>
          <w:bCs/>
          <w:color w:val="00000A"/>
          <w:sz w:val="22"/>
          <w:szCs w:val="22"/>
        </w:rPr>
        <w:t>Dobře nastavená struktura informací je efektivní i při frekvenci rozesílání 1-2x týdně</w:t>
      </w:r>
      <w:r>
        <w:rPr>
          <w:color w:val="00000A"/>
          <w:sz w:val="22"/>
          <w:szCs w:val="22"/>
        </w:rPr>
        <w:t xml:space="preserve">. </w:t>
      </w:r>
      <w:r>
        <w:rPr>
          <w:b/>
          <w:color w:val="00000A"/>
          <w:sz w:val="22"/>
          <w:szCs w:val="22"/>
        </w:rPr>
        <w:t>L</w:t>
      </w:r>
      <w:r>
        <w:rPr>
          <w:b/>
          <w:bCs/>
          <w:color w:val="00000A"/>
          <w:sz w:val="22"/>
          <w:szCs w:val="22"/>
        </w:rPr>
        <w:t xml:space="preserve">hůta pro odpovídání </w:t>
      </w:r>
      <w:r>
        <w:rPr>
          <w:color w:val="00000A"/>
          <w:sz w:val="22"/>
          <w:szCs w:val="22"/>
        </w:rPr>
        <w:t>na zprávy rodičů   do 2 pracovních dnů. Pokud rodič nemá přístup k internetu, dohodne se třídní učitel na jiné komunikaci (telefon,..)</w:t>
      </w:r>
    </w:p>
    <w:p w:rsidR="00571456" w:rsidRDefault="00571456"/>
    <w:p w:rsidR="00571456" w:rsidRDefault="00571456">
      <w:pPr>
        <w:pStyle w:val="Default"/>
        <w:rPr>
          <w:b/>
          <w:bCs/>
          <w:color w:val="00000A"/>
          <w:sz w:val="22"/>
          <w:szCs w:val="22"/>
        </w:rPr>
      </w:pPr>
    </w:p>
    <w:p w:rsidR="00571456" w:rsidRDefault="00571456"/>
    <w:p w:rsidR="00571456" w:rsidRDefault="00E840CD">
      <w:pPr>
        <w:spacing w:after="0" w:line="100" w:lineRule="atLeast"/>
      </w:pPr>
      <w:r>
        <w:t xml:space="preserve">  </w:t>
      </w:r>
    </w:p>
    <w:p w:rsidR="00571456" w:rsidRDefault="00571456">
      <w:pPr>
        <w:spacing w:after="0"/>
      </w:pPr>
    </w:p>
    <w:p w:rsidR="000251E5" w:rsidRDefault="000251E5">
      <w:pPr>
        <w:spacing w:after="0"/>
      </w:pPr>
    </w:p>
    <w:p w:rsidR="000251E5" w:rsidRDefault="000251E5">
      <w:pPr>
        <w:spacing w:after="0"/>
      </w:pPr>
    </w:p>
    <w:p w:rsidR="000251E5" w:rsidRDefault="000251E5">
      <w:pPr>
        <w:spacing w:after="0"/>
      </w:pPr>
    </w:p>
    <w:p w:rsidR="000251E5" w:rsidRDefault="000251E5">
      <w:pPr>
        <w:spacing w:after="0"/>
      </w:pPr>
    </w:p>
    <w:p w:rsidR="000251E5" w:rsidRDefault="000251E5">
      <w:pPr>
        <w:spacing w:after="0"/>
      </w:pPr>
    </w:p>
    <w:p w:rsidR="000251E5" w:rsidRDefault="000251E5">
      <w:pPr>
        <w:spacing w:after="0"/>
      </w:pPr>
    </w:p>
    <w:p w:rsidR="000251E5" w:rsidRDefault="000251E5">
      <w:pPr>
        <w:spacing w:after="0"/>
      </w:pPr>
    </w:p>
    <w:p w:rsidR="000251E5" w:rsidRDefault="000251E5">
      <w:pPr>
        <w:spacing w:after="0"/>
      </w:pPr>
    </w:p>
    <w:p w:rsidR="000251E5" w:rsidRDefault="000251E5">
      <w:pPr>
        <w:spacing w:after="0"/>
      </w:pPr>
    </w:p>
    <w:p w:rsidR="000251E5" w:rsidRDefault="000251E5">
      <w:pPr>
        <w:spacing w:after="0"/>
      </w:pPr>
    </w:p>
    <w:p w:rsidR="000251E5" w:rsidRDefault="000251E5">
      <w:pPr>
        <w:spacing w:after="0"/>
      </w:pPr>
    </w:p>
    <w:p w:rsidR="000251E5" w:rsidRDefault="000251E5">
      <w:pPr>
        <w:spacing w:after="0"/>
      </w:pPr>
    </w:p>
    <w:p w:rsidR="000251E5" w:rsidRDefault="000251E5">
      <w:pPr>
        <w:spacing w:after="0"/>
      </w:pPr>
    </w:p>
    <w:p w:rsidR="000251E5" w:rsidRDefault="000251E5">
      <w:pPr>
        <w:spacing w:after="0"/>
      </w:pPr>
    </w:p>
    <w:p w:rsidR="000251E5" w:rsidRDefault="000251E5">
      <w:pPr>
        <w:spacing w:after="0"/>
      </w:pPr>
    </w:p>
    <w:p w:rsidR="000251E5" w:rsidRDefault="000251E5">
      <w:pPr>
        <w:spacing w:after="0"/>
      </w:pPr>
    </w:p>
    <w:p w:rsidR="000251E5" w:rsidRDefault="000251E5">
      <w:pPr>
        <w:spacing w:after="0"/>
      </w:pPr>
    </w:p>
    <w:p w:rsidR="000251E5" w:rsidRDefault="000251E5">
      <w:pPr>
        <w:spacing w:after="0"/>
      </w:pPr>
    </w:p>
    <w:p w:rsidR="000251E5" w:rsidRDefault="000251E5">
      <w:pPr>
        <w:spacing w:after="0"/>
      </w:pPr>
    </w:p>
    <w:p w:rsidR="000251E5" w:rsidRDefault="000251E5">
      <w:pPr>
        <w:spacing w:after="0"/>
      </w:pPr>
    </w:p>
    <w:p w:rsidR="000251E5" w:rsidRDefault="000251E5">
      <w:pPr>
        <w:spacing w:after="0"/>
      </w:pPr>
    </w:p>
    <w:p w:rsidR="000251E5" w:rsidRDefault="000251E5">
      <w:pPr>
        <w:spacing w:after="0"/>
      </w:pPr>
    </w:p>
    <w:p w:rsidR="000251E5" w:rsidRDefault="000251E5">
      <w:pPr>
        <w:spacing w:after="0"/>
      </w:pPr>
    </w:p>
    <w:p w:rsidR="000251E5" w:rsidRDefault="000251E5">
      <w:pPr>
        <w:spacing w:after="0"/>
      </w:pPr>
    </w:p>
    <w:p w:rsidR="000251E5" w:rsidRDefault="000251E5">
      <w:pPr>
        <w:spacing w:after="0"/>
      </w:pPr>
    </w:p>
    <w:p w:rsidR="000251E5" w:rsidRDefault="000251E5">
      <w:pPr>
        <w:spacing w:after="0"/>
      </w:pPr>
    </w:p>
    <w:p w:rsidR="000251E5" w:rsidRPr="000251E5" w:rsidRDefault="000251E5" w:rsidP="000251E5">
      <w:pPr>
        <w:tabs>
          <w:tab w:val="left" w:pos="7940"/>
          <w:tab w:val="left" w:pos="8620"/>
        </w:tabs>
        <w:rPr>
          <w:rFonts w:asciiTheme="minorHAnsi" w:hAnsiTheme="minorHAnsi" w:cstheme="minorHAnsi"/>
          <w:sz w:val="20"/>
          <w:szCs w:val="20"/>
        </w:rPr>
      </w:pPr>
      <w:r w:rsidRPr="008F64D7">
        <w:rPr>
          <w:rFonts w:asciiTheme="minorHAnsi" w:eastAsia="Times New Roman" w:hAnsiTheme="minorHAnsi" w:cstheme="minorHAnsi"/>
        </w:rPr>
        <w:t xml:space="preserve">Školní řád P </w:t>
      </w:r>
      <w:r>
        <w:rPr>
          <w:rFonts w:asciiTheme="minorHAnsi" w:eastAsia="Times New Roman" w:hAnsiTheme="minorHAnsi" w:cstheme="minorHAnsi"/>
        </w:rPr>
        <w:t>1</w:t>
      </w:r>
      <w:r w:rsidR="00680E71">
        <w:rPr>
          <w:rFonts w:asciiTheme="minorHAnsi" w:eastAsia="Times New Roman" w:hAnsiTheme="minorHAnsi" w:cstheme="minorHAnsi"/>
        </w:rPr>
        <w:t xml:space="preserve">                                                                                                                          </w:t>
      </w:r>
      <w:r w:rsidRPr="008F64D7">
        <w:rPr>
          <w:rFonts w:asciiTheme="minorHAnsi" w:eastAsia="Times New Roman" w:hAnsiTheme="minorHAnsi" w:cstheme="minorHAnsi"/>
        </w:rPr>
        <w:t>strana</w:t>
      </w:r>
      <w:r w:rsidRPr="008F64D7">
        <w:rPr>
          <w:rFonts w:asciiTheme="minorHAnsi" w:eastAsia="Times New Roman" w:hAnsiTheme="minorHAnsi" w:cstheme="minorHAnsi"/>
        </w:rPr>
        <w:tab/>
        <w:t>1</w:t>
      </w:r>
      <w:r>
        <w:rPr>
          <w:rFonts w:asciiTheme="minorHAnsi" w:eastAsia="Times New Roman" w:hAnsiTheme="minorHAnsi" w:cstheme="minorHAnsi"/>
        </w:rPr>
        <w:t>2</w:t>
      </w:r>
      <w:r w:rsidRPr="008F64D7">
        <w:rPr>
          <w:rFonts w:asciiTheme="minorHAnsi" w:eastAsia="Times New Roman" w:hAnsiTheme="minorHAnsi" w:cstheme="minorHAnsi"/>
        </w:rPr>
        <w:t xml:space="preserve"> z </w:t>
      </w:r>
      <w:r>
        <w:rPr>
          <w:rFonts w:asciiTheme="minorHAnsi" w:eastAsia="Times New Roman" w:hAnsiTheme="minorHAnsi" w:cstheme="minorHAnsi"/>
        </w:rPr>
        <w:t>12</w:t>
      </w:r>
    </w:p>
    <w:sectPr w:rsidR="000251E5" w:rsidRPr="000251E5">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545" w:rsidRDefault="004A4545" w:rsidP="004A4545">
      <w:pPr>
        <w:spacing w:after="0" w:line="240" w:lineRule="auto"/>
      </w:pPr>
      <w:r>
        <w:separator/>
      </w:r>
    </w:p>
  </w:endnote>
  <w:endnote w:type="continuationSeparator" w:id="0">
    <w:p w:rsidR="004A4545" w:rsidRDefault="004A4545" w:rsidP="004A4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545" w:rsidRDefault="004A4545" w:rsidP="004A4545">
      <w:pPr>
        <w:spacing w:after="0" w:line="240" w:lineRule="auto"/>
      </w:pPr>
      <w:r>
        <w:separator/>
      </w:r>
    </w:p>
  </w:footnote>
  <w:footnote w:type="continuationSeparator" w:id="0">
    <w:p w:rsidR="004A4545" w:rsidRDefault="004A4545" w:rsidP="004A4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F6E70"/>
    <w:multiLevelType w:val="hybridMultilevel"/>
    <w:tmpl w:val="5F00EBAA"/>
    <w:lvl w:ilvl="0" w:tplc="9DB2529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D0924DF"/>
    <w:multiLevelType w:val="hybridMultilevel"/>
    <w:tmpl w:val="50E49DE8"/>
    <w:lvl w:ilvl="0" w:tplc="776CE928">
      <w:start w:val="1"/>
      <w:numFmt w:val="bullet"/>
      <w:lvlText w:val=""/>
      <w:lvlJc w:val="left"/>
      <w:pPr>
        <w:tabs>
          <w:tab w:val="num" w:pos="340"/>
        </w:tabs>
        <w:ind w:left="397"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530FCD"/>
    <w:multiLevelType w:val="multilevel"/>
    <w:tmpl w:val="A58EE41C"/>
    <w:lvl w:ilvl="0">
      <w:start w:val="5"/>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22E5B9D"/>
    <w:multiLevelType w:val="multilevel"/>
    <w:tmpl w:val="D826DC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456"/>
    <w:rsid w:val="000251E5"/>
    <w:rsid w:val="00060770"/>
    <w:rsid w:val="001C242D"/>
    <w:rsid w:val="002A3401"/>
    <w:rsid w:val="003E60AA"/>
    <w:rsid w:val="004A4545"/>
    <w:rsid w:val="00571456"/>
    <w:rsid w:val="00680E71"/>
    <w:rsid w:val="00705F21"/>
    <w:rsid w:val="00846295"/>
    <w:rsid w:val="009F67EF"/>
    <w:rsid w:val="00D001F5"/>
    <w:rsid w:val="00D45D89"/>
    <w:rsid w:val="00E56CD9"/>
    <w:rsid w:val="00E840CD"/>
    <w:rsid w:val="00E9660B"/>
    <w:rsid w:val="00EA6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844E0"/>
  <w15:docId w15:val="{CE5C49C8-E3C2-4BAD-87C0-982AD515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pPr>
      <w:suppressAutoHyphens/>
      <w:spacing w:after="160" w:line="256" w:lineRule="auto"/>
    </w:pPr>
    <w:rPr>
      <w:rFonts w:ascii="Calibri" w:eastAsia="Arial Unicode MS" w:hAnsi="Calibri"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rPr>
      <w:color w:val="0563C1"/>
      <w:u w:val="single"/>
    </w:rPr>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Nadpis">
    <w:name w:val="Nadpis"/>
    <w:basedOn w:val="Normln"/>
    <w:next w:val="Tlotextu"/>
    <w:pPr>
      <w:keepNext/>
      <w:spacing w:before="240" w:after="120"/>
    </w:pPr>
    <w:rPr>
      <w:rFonts w:ascii="Arial" w:hAnsi="Arial" w:cs="Arial Unicode MS"/>
      <w:sz w:val="28"/>
      <w:szCs w:val="28"/>
    </w:rPr>
  </w:style>
  <w:style w:type="paragraph" w:customStyle="1" w:styleId="Tlotextu">
    <w:name w:val="Tělo textu"/>
    <w:basedOn w:val="Normln"/>
    <w:pPr>
      <w:spacing w:after="120"/>
    </w:pPr>
  </w:style>
  <w:style w:type="paragraph" w:styleId="Seznam">
    <w:name w:val="List"/>
    <w:basedOn w:val="Tlotextu"/>
  </w:style>
  <w:style w:type="paragraph" w:customStyle="1" w:styleId="Popisek">
    <w:name w:val="Popisek"/>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Default">
    <w:name w:val="Default"/>
    <w:pPr>
      <w:suppressAutoHyphens/>
      <w:spacing w:after="0" w:line="100" w:lineRule="atLeast"/>
    </w:pPr>
    <w:rPr>
      <w:rFonts w:ascii="Calibri" w:eastAsia="Arial Unicode MS" w:hAnsi="Calibri" w:cs="Calibri"/>
      <w:color w:val="000000"/>
      <w:sz w:val="24"/>
      <w:szCs w:val="24"/>
      <w:lang w:eastAsia="en-US"/>
    </w:rPr>
  </w:style>
  <w:style w:type="paragraph" w:styleId="Odstavecseseznamem">
    <w:name w:val="List Paragraph"/>
    <w:basedOn w:val="Normln"/>
    <w:pPr>
      <w:ind w:left="720"/>
      <w:contextualSpacing/>
    </w:pPr>
  </w:style>
  <w:style w:type="paragraph" w:styleId="Zhlav">
    <w:name w:val="header"/>
    <w:basedOn w:val="Normln"/>
    <w:link w:val="ZhlavChar"/>
    <w:uiPriority w:val="99"/>
    <w:unhideWhenUsed/>
    <w:rsid w:val="004A45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4545"/>
    <w:rPr>
      <w:rFonts w:ascii="Calibri" w:eastAsia="Arial Unicode MS" w:hAnsi="Calibri" w:cs="Calibri"/>
      <w:lang w:eastAsia="en-US"/>
    </w:rPr>
  </w:style>
  <w:style w:type="paragraph" w:styleId="Zpat">
    <w:name w:val="footer"/>
    <w:basedOn w:val="Normln"/>
    <w:link w:val="ZpatChar"/>
    <w:uiPriority w:val="99"/>
    <w:unhideWhenUsed/>
    <w:rsid w:val="004A4545"/>
    <w:pPr>
      <w:tabs>
        <w:tab w:val="center" w:pos="4536"/>
        <w:tab w:val="right" w:pos="9072"/>
      </w:tabs>
      <w:spacing w:after="0" w:line="240" w:lineRule="auto"/>
    </w:pPr>
  </w:style>
  <w:style w:type="character" w:customStyle="1" w:styleId="ZpatChar">
    <w:name w:val="Zápatí Char"/>
    <w:basedOn w:val="Standardnpsmoodstavce"/>
    <w:link w:val="Zpat"/>
    <w:uiPriority w:val="99"/>
    <w:rsid w:val="004A4545"/>
    <w:rPr>
      <w:rFonts w:ascii="Calibri" w:eastAsia="Arial Unicode MS"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12</Pages>
  <Words>4082</Words>
  <Characters>24085</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Řeháčkova</dc:creator>
  <cp:lastModifiedBy>Jarmila Hrdinová</cp:lastModifiedBy>
  <cp:revision>11</cp:revision>
  <dcterms:created xsi:type="dcterms:W3CDTF">2020-10-09T07:32:00Z</dcterms:created>
  <dcterms:modified xsi:type="dcterms:W3CDTF">2024-02-17T23:29:00Z</dcterms:modified>
</cp:coreProperties>
</file>